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1955" w14:textId="54539B68" w:rsidR="000C24AF" w:rsidRDefault="000C24AF" w:rsidP="000C24AF">
      <w:pPr>
        <w:pStyle w:val="Heading1"/>
      </w:pPr>
    </w:p>
    <w:p w14:paraId="79BE8161" w14:textId="77777777" w:rsidR="000C24AF" w:rsidRDefault="000C24AF" w:rsidP="000C24AF"/>
    <w:p w14:paraId="1C766C96" w14:textId="77777777" w:rsidR="001D243C" w:rsidRDefault="009F7412" w:rsidP="00960523">
      <w:pPr>
        <w:pStyle w:val="Frontpagesubhead"/>
      </w:pPr>
      <w:r>
        <w:rPr>
          <w:noProof/>
          <w:lang w:eastAsia="en-GB"/>
        </w:rPr>
        <mc:AlternateContent>
          <mc:Choice Requires="wps">
            <w:drawing>
              <wp:anchor distT="0" distB="0" distL="114300" distR="114300" simplePos="0" relativeHeight="251652608" behindDoc="0" locked="0" layoutInCell="1" allowOverlap="1" wp14:anchorId="28D95D64" wp14:editId="64242B43">
                <wp:simplePos x="0" y="0"/>
                <wp:positionH relativeFrom="page">
                  <wp:posOffset>648335</wp:posOffset>
                </wp:positionH>
                <wp:positionV relativeFrom="page">
                  <wp:posOffset>1800225</wp:posOffset>
                </wp:positionV>
                <wp:extent cx="6372000" cy="1692000"/>
                <wp:effectExtent l="0" t="0" r="10160" b="3810"/>
                <wp:wrapNone/>
                <wp:docPr id="2" name="Text Box 2"/>
                <wp:cNvGraphicFramePr/>
                <a:graphic xmlns:a="http://schemas.openxmlformats.org/drawingml/2006/main">
                  <a:graphicData uri="http://schemas.microsoft.com/office/word/2010/wordprocessingShape">
                    <wps:wsp>
                      <wps:cNvSpPr txBox="1"/>
                      <wps:spPr>
                        <a:xfrm>
                          <a:off x="0" y="0"/>
                          <a:ext cx="6372000" cy="169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6CFE3" w14:textId="424A2DDB" w:rsidR="009D4597" w:rsidRPr="009D15F7" w:rsidRDefault="00D43D0C" w:rsidP="009D15F7">
                            <w:pPr>
                              <w:pStyle w:val="FrontpageTitle"/>
                              <w:rPr>
                                <w:sz w:val="72"/>
                                <w:szCs w:val="72"/>
                              </w:rPr>
                            </w:pPr>
                            <w:r>
                              <w:rPr>
                                <w:rFonts w:asciiTheme="minorHAnsi" w:eastAsiaTheme="minorHAnsi" w:hAnsiTheme="minorHAnsi" w:cstheme="minorBidi"/>
                                <w:color w:val="auto"/>
                              </w:rPr>
                              <w:t>RA System Configuration 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95D64" id="_x0000_t202" coordsize="21600,21600" o:spt="202" path="m,l,21600r21600,l21600,xe">
                <v:stroke joinstyle="miter"/>
                <v:path gradientshapeok="t" o:connecttype="rect"/>
              </v:shapetype>
              <v:shape id="Text Box 2" o:spid="_x0000_s1026" type="#_x0000_t202" style="position:absolute;margin-left:51.05pt;margin-top:141.75pt;width:501.75pt;height:133.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" filled="f" stroked="f" strokeweight=".5pt">
                <v:textbox inset="0,0,0,0">
                  <w:txbxContent>
                    <w:p w14:paraId="2666CFE3" w14:textId="424A2DDB" w:rsidR="009D4597" w:rsidRPr="009D15F7" w:rsidRDefault="00D43D0C" w:rsidP="009D15F7">
                      <w:pPr>
                        <w:pStyle w:val="FrontpageTitle"/>
                        <w:rPr>
                          <w:sz w:val="72"/>
                          <w:szCs w:val="72"/>
                        </w:rPr>
                      </w:pPr>
                      <w:r>
                        <w:rPr>
                          <w:rFonts w:asciiTheme="minorHAnsi" w:eastAsiaTheme="minorHAnsi" w:hAnsiTheme="minorHAnsi" w:cstheme="minorBidi"/>
                          <w:color w:val="auto"/>
                        </w:rPr>
                        <w:t>RA System Configuration Guide</w:t>
                      </w:r>
                    </w:p>
                  </w:txbxContent>
                </v:textbox>
                <w10:wrap anchorx="page" anchory="page"/>
              </v:shape>
            </w:pict>
          </mc:Fallback>
        </mc:AlternateContent>
      </w:r>
    </w:p>
    <w:p w14:paraId="06308432" w14:textId="77777777" w:rsidR="001D243C" w:rsidRDefault="001D243C" w:rsidP="00960523">
      <w:pPr>
        <w:pStyle w:val="Frontpagesubhead"/>
      </w:pPr>
    </w:p>
    <w:p w14:paraId="0E4C3381" w14:textId="77777777" w:rsidR="00F25CC7" w:rsidRDefault="00F25CC7" w:rsidP="00960523">
      <w:pPr>
        <w:pStyle w:val="Frontpagesubhead"/>
      </w:pPr>
      <w:r>
        <w:tab/>
      </w:r>
    </w:p>
    <w:p w14:paraId="1C609E54" w14:textId="77777777" w:rsidR="00F25CC7" w:rsidRDefault="00103F4D" w:rsidP="00F25CC7">
      <w:r>
        <w:rPr>
          <w:noProof/>
          <w:lang w:eastAsia="en-GB"/>
        </w:rPr>
        <mc:AlternateContent>
          <mc:Choice Requires="wps">
            <w:drawing>
              <wp:anchor distT="0" distB="0" distL="114300" distR="114300" simplePos="0" relativeHeight="251655680" behindDoc="0" locked="0" layoutInCell="1" allowOverlap="1" wp14:anchorId="044A11AD" wp14:editId="5A9C9622">
                <wp:simplePos x="0" y="0"/>
                <wp:positionH relativeFrom="page">
                  <wp:posOffset>648335</wp:posOffset>
                </wp:positionH>
                <wp:positionV relativeFrom="page">
                  <wp:posOffset>3456305</wp:posOffset>
                </wp:positionV>
                <wp:extent cx="4816800" cy="504000"/>
                <wp:effectExtent l="0" t="0" r="3175" b="10795"/>
                <wp:wrapNone/>
                <wp:docPr id="3" name="Text Box 3"/>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47F4D" w14:textId="1FC3DC42" w:rsidR="009D4597" w:rsidRPr="00103F4D" w:rsidRDefault="009D4597" w:rsidP="00103F4D">
                            <w:pPr>
                              <w:pStyle w:val="Publisheddate"/>
                            </w:pPr>
                            <w:r w:rsidRPr="00103F4D">
                              <w:t xml:space="preserve">Published </w:t>
                            </w:r>
                            <w:r w:rsidR="00F52140">
                              <w:t>14</w:t>
                            </w:r>
                            <w:r w:rsidR="00F67BF0" w:rsidRPr="00F67BF0">
                              <w:rPr>
                                <w:vertAlign w:val="superscript"/>
                              </w:rPr>
                              <w:t>th</w:t>
                            </w:r>
                            <w:r w:rsidR="00F67BF0">
                              <w:t xml:space="preserve"> </w:t>
                            </w:r>
                            <w:r w:rsidR="001F1559">
                              <w:t>September</w:t>
                            </w:r>
                            <w:r w:rsidR="00F67BF0">
                              <w:t xml:space="preserve"> </w:t>
                            </w:r>
                            <w:r w:rsidR="001F1559">
                              <w:t>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A11AD" id="_x0000_t202" coordsize="21600,21600" o:spt="202" path="m,l,21600r21600,l21600,xe">
                <v:stroke joinstyle="miter"/>
                <v:path gradientshapeok="t" o:connecttype="rect"/>
              </v:shapetype>
              <v:shape id="Text Box 3" o:spid="_x0000_s1027" type="#_x0000_t202" style="position:absolute;margin-left:51.05pt;margin-top:272.15pt;width:379.3pt;height:39.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" filled="f" stroked="f" strokeweight=".5pt">
                <v:textbox inset="0,0,0,0">
                  <w:txbxContent>
                    <w:p w14:paraId="6D347F4D" w14:textId="1FC3DC42" w:rsidR="009D4597" w:rsidRPr="00103F4D" w:rsidRDefault="009D4597" w:rsidP="00103F4D">
                      <w:pPr>
                        <w:pStyle w:val="Publisheddate"/>
                      </w:pPr>
                      <w:r w:rsidRPr="00103F4D">
                        <w:t xml:space="preserve">Published </w:t>
                      </w:r>
                      <w:r w:rsidR="00F52140">
                        <w:t>14</w:t>
                      </w:r>
                      <w:r w:rsidR="00F67BF0" w:rsidRPr="00F67BF0">
                        <w:rPr>
                          <w:vertAlign w:val="superscript"/>
                        </w:rPr>
                        <w:t>th</w:t>
                      </w:r>
                      <w:r w:rsidR="00F67BF0">
                        <w:t xml:space="preserve"> </w:t>
                      </w:r>
                      <w:r w:rsidR="001F1559">
                        <w:t>September</w:t>
                      </w:r>
                      <w:r w:rsidR="00F67BF0">
                        <w:t xml:space="preserve"> </w:t>
                      </w:r>
                      <w:r w:rsidR="001F1559">
                        <w:t>2021</w:t>
                      </w:r>
                    </w:p>
                  </w:txbxContent>
                </v:textbox>
                <w10:wrap anchorx="page" anchory="page"/>
              </v:shape>
            </w:pict>
          </mc:Fallback>
        </mc:AlternateContent>
      </w:r>
    </w:p>
    <w:p w14:paraId="41A6B46A" w14:textId="77777777" w:rsidR="001D243C" w:rsidRPr="00F25CC7" w:rsidRDefault="001D243C" w:rsidP="00F25CC7">
      <w:pPr>
        <w:sectPr w:rsidR="001D243C" w:rsidRPr="00F25CC7" w:rsidSect="00F5718C">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p>
    <w:p w14:paraId="33640D51" w14:textId="77777777" w:rsidR="000C24AF" w:rsidRPr="00E5704B" w:rsidRDefault="000C24AF" w:rsidP="00E5704B">
      <w:pPr>
        <w:rPr>
          <w:b/>
          <w:color w:val="005EB8" w:themeColor="accent1"/>
          <w:sz w:val="42"/>
          <w:szCs w:val="42"/>
        </w:rPr>
      </w:pPr>
      <w:r w:rsidRPr="00E5704B">
        <w:rPr>
          <w:b/>
          <w:color w:val="005EB8" w:themeColor="accent1"/>
          <w:sz w:val="42"/>
          <w:szCs w:val="42"/>
        </w:rPr>
        <w:lastRenderedPageBreak/>
        <w:t>Contents</w:t>
      </w:r>
    </w:p>
    <w:p w14:paraId="68459071" w14:textId="40384414" w:rsidR="00FF2D6A" w:rsidRDefault="000C24AF">
      <w:pPr>
        <w:pStyle w:val="TOC1"/>
        <w:rPr>
          <w:rFonts w:asciiTheme="minorHAnsi" w:eastAsiaTheme="minorEastAsia" w:hAnsiTheme="minorHAnsi" w:cstheme="minorBidi"/>
          <w:b w:val="0"/>
          <w:color w:val="auto"/>
          <w:sz w:val="22"/>
          <w:szCs w:val="22"/>
          <w:lang w:eastAsia="en-GB"/>
        </w:rPr>
      </w:pPr>
      <w:r w:rsidRPr="00C41C82">
        <w:rPr>
          <w:caps/>
          <w:smallCaps/>
        </w:rPr>
        <w:fldChar w:fldCharType="begin"/>
      </w:r>
      <w:r w:rsidRPr="00C41C82">
        <w:rPr>
          <w:caps/>
          <w:smallCaps/>
        </w:rPr>
        <w:instrText xml:space="preserve"> TOC \o "1-2" \h \z </w:instrText>
      </w:r>
      <w:r w:rsidRPr="00C41C82">
        <w:rPr>
          <w:caps/>
          <w:smallCaps/>
        </w:rPr>
        <w:fldChar w:fldCharType="separate"/>
      </w:r>
      <w:hyperlink w:anchor="_Toc82425048" w:history="1">
        <w:r w:rsidR="00FF2D6A" w:rsidRPr="00731141">
          <w:rPr>
            <w:rStyle w:val="Hyperlink"/>
          </w:rPr>
          <w:t>Audience</w:t>
        </w:r>
        <w:r w:rsidR="00FF2D6A">
          <w:rPr>
            <w:webHidden/>
          </w:rPr>
          <w:tab/>
        </w:r>
        <w:r w:rsidR="00FF2D6A">
          <w:rPr>
            <w:webHidden/>
          </w:rPr>
          <w:fldChar w:fldCharType="begin"/>
        </w:r>
        <w:r w:rsidR="00FF2D6A">
          <w:rPr>
            <w:webHidden/>
          </w:rPr>
          <w:instrText xml:space="preserve"> PAGEREF _Toc82425048 \h </w:instrText>
        </w:r>
        <w:r w:rsidR="00FF2D6A">
          <w:rPr>
            <w:webHidden/>
          </w:rPr>
        </w:r>
        <w:r w:rsidR="00FF2D6A">
          <w:rPr>
            <w:webHidden/>
          </w:rPr>
          <w:fldChar w:fldCharType="separate"/>
        </w:r>
        <w:r w:rsidR="00FF2D6A">
          <w:rPr>
            <w:webHidden/>
          </w:rPr>
          <w:t>3</w:t>
        </w:r>
        <w:r w:rsidR="00FF2D6A">
          <w:rPr>
            <w:webHidden/>
          </w:rPr>
          <w:fldChar w:fldCharType="end"/>
        </w:r>
      </w:hyperlink>
    </w:p>
    <w:p w14:paraId="4FC32045" w14:textId="3504E123" w:rsidR="00FF2D6A" w:rsidRDefault="00BA4385">
      <w:pPr>
        <w:pStyle w:val="TOC1"/>
        <w:rPr>
          <w:rFonts w:asciiTheme="minorHAnsi" w:eastAsiaTheme="minorEastAsia" w:hAnsiTheme="minorHAnsi" w:cstheme="minorBidi"/>
          <w:b w:val="0"/>
          <w:color w:val="auto"/>
          <w:sz w:val="22"/>
          <w:szCs w:val="22"/>
          <w:lang w:eastAsia="en-GB"/>
        </w:rPr>
      </w:pPr>
      <w:hyperlink w:anchor="_Toc82425049" w:history="1">
        <w:r w:rsidR="00FF2D6A" w:rsidRPr="00731141">
          <w:rPr>
            <w:rStyle w:val="Hyperlink"/>
          </w:rPr>
          <w:t>NHS Digital Identity Agent</w:t>
        </w:r>
        <w:r w:rsidR="00FF2D6A">
          <w:rPr>
            <w:webHidden/>
          </w:rPr>
          <w:tab/>
        </w:r>
        <w:r w:rsidR="00FF2D6A">
          <w:rPr>
            <w:webHidden/>
          </w:rPr>
          <w:fldChar w:fldCharType="begin"/>
        </w:r>
        <w:r w:rsidR="00FF2D6A">
          <w:rPr>
            <w:webHidden/>
          </w:rPr>
          <w:instrText xml:space="preserve"> PAGEREF _Toc82425049 \h </w:instrText>
        </w:r>
        <w:r w:rsidR="00FF2D6A">
          <w:rPr>
            <w:webHidden/>
          </w:rPr>
        </w:r>
        <w:r w:rsidR="00FF2D6A">
          <w:rPr>
            <w:webHidden/>
          </w:rPr>
          <w:fldChar w:fldCharType="separate"/>
        </w:r>
        <w:r w:rsidR="00FF2D6A">
          <w:rPr>
            <w:webHidden/>
          </w:rPr>
          <w:t>3</w:t>
        </w:r>
        <w:r w:rsidR="00FF2D6A">
          <w:rPr>
            <w:webHidden/>
          </w:rPr>
          <w:fldChar w:fldCharType="end"/>
        </w:r>
      </w:hyperlink>
    </w:p>
    <w:p w14:paraId="0BB9D7BA" w14:textId="0471D11E" w:rsidR="00FF2D6A" w:rsidRDefault="00BA4385">
      <w:pPr>
        <w:pStyle w:val="TOC1"/>
        <w:rPr>
          <w:rFonts w:asciiTheme="minorHAnsi" w:eastAsiaTheme="minorEastAsia" w:hAnsiTheme="minorHAnsi" w:cstheme="minorBidi"/>
          <w:b w:val="0"/>
          <w:color w:val="auto"/>
          <w:sz w:val="22"/>
          <w:szCs w:val="22"/>
          <w:lang w:eastAsia="en-GB"/>
        </w:rPr>
      </w:pPr>
      <w:hyperlink w:anchor="_Toc82425050" w:history="1">
        <w:r w:rsidR="00FF2D6A" w:rsidRPr="00731141">
          <w:rPr>
            <w:rStyle w:val="Hyperlink"/>
          </w:rPr>
          <w:t>Software &amp; documentation</w:t>
        </w:r>
        <w:r w:rsidR="00FF2D6A">
          <w:rPr>
            <w:webHidden/>
          </w:rPr>
          <w:tab/>
        </w:r>
        <w:r w:rsidR="00FF2D6A">
          <w:rPr>
            <w:webHidden/>
          </w:rPr>
          <w:fldChar w:fldCharType="begin"/>
        </w:r>
        <w:r w:rsidR="00FF2D6A">
          <w:rPr>
            <w:webHidden/>
          </w:rPr>
          <w:instrText xml:space="preserve"> PAGEREF _Toc82425050 \h </w:instrText>
        </w:r>
        <w:r w:rsidR="00FF2D6A">
          <w:rPr>
            <w:webHidden/>
          </w:rPr>
        </w:r>
        <w:r w:rsidR="00FF2D6A">
          <w:rPr>
            <w:webHidden/>
          </w:rPr>
          <w:fldChar w:fldCharType="separate"/>
        </w:r>
        <w:r w:rsidR="00FF2D6A">
          <w:rPr>
            <w:webHidden/>
          </w:rPr>
          <w:t>3</w:t>
        </w:r>
        <w:r w:rsidR="00FF2D6A">
          <w:rPr>
            <w:webHidden/>
          </w:rPr>
          <w:fldChar w:fldCharType="end"/>
        </w:r>
      </w:hyperlink>
    </w:p>
    <w:p w14:paraId="7395BA2E" w14:textId="3AE6ED0C" w:rsidR="00FF2D6A" w:rsidRDefault="00BA4385">
      <w:pPr>
        <w:pStyle w:val="TOC1"/>
        <w:rPr>
          <w:rFonts w:asciiTheme="minorHAnsi" w:eastAsiaTheme="minorEastAsia" w:hAnsiTheme="minorHAnsi" w:cstheme="minorBidi"/>
          <w:b w:val="0"/>
          <w:color w:val="auto"/>
          <w:sz w:val="22"/>
          <w:szCs w:val="22"/>
          <w:lang w:eastAsia="en-GB"/>
        </w:rPr>
      </w:pPr>
      <w:hyperlink w:anchor="_Toc82425051" w:history="1">
        <w:r w:rsidR="00FF2D6A" w:rsidRPr="00731141">
          <w:rPr>
            <w:rStyle w:val="Hyperlink"/>
          </w:rPr>
          <w:t>IA Installation Checklist</w:t>
        </w:r>
        <w:r w:rsidR="00FF2D6A">
          <w:rPr>
            <w:webHidden/>
          </w:rPr>
          <w:tab/>
        </w:r>
        <w:r w:rsidR="00FF2D6A">
          <w:rPr>
            <w:webHidden/>
          </w:rPr>
          <w:fldChar w:fldCharType="begin"/>
        </w:r>
        <w:r w:rsidR="00FF2D6A">
          <w:rPr>
            <w:webHidden/>
          </w:rPr>
          <w:instrText xml:space="preserve"> PAGEREF _Toc82425051 \h </w:instrText>
        </w:r>
        <w:r w:rsidR="00FF2D6A">
          <w:rPr>
            <w:webHidden/>
          </w:rPr>
        </w:r>
        <w:r w:rsidR="00FF2D6A">
          <w:rPr>
            <w:webHidden/>
          </w:rPr>
          <w:fldChar w:fldCharType="separate"/>
        </w:r>
        <w:r w:rsidR="00FF2D6A">
          <w:rPr>
            <w:webHidden/>
          </w:rPr>
          <w:t>3</w:t>
        </w:r>
        <w:r w:rsidR="00FF2D6A">
          <w:rPr>
            <w:webHidden/>
          </w:rPr>
          <w:fldChar w:fldCharType="end"/>
        </w:r>
      </w:hyperlink>
    </w:p>
    <w:p w14:paraId="52147F14" w14:textId="218F0785"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2" w:history="1">
        <w:r w:rsidR="00FF2D6A" w:rsidRPr="00731141">
          <w:rPr>
            <w:rStyle w:val="Hyperlink"/>
            <w:noProof/>
          </w:rPr>
          <w:t>Java (JRE)</w:t>
        </w:r>
        <w:r w:rsidR="00FF2D6A">
          <w:rPr>
            <w:noProof/>
            <w:webHidden/>
          </w:rPr>
          <w:tab/>
        </w:r>
        <w:r w:rsidR="00FF2D6A">
          <w:rPr>
            <w:noProof/>
            <w:webHidden/>
          </w:rPr>
          <w:fldChar w:fldCharType="begin"/>
        </w:r>
        <w:r w:rsidR="00FF2D6A">
          <w:rPr>
            <w:noProof/>
            <w:webHidden/>
          </w:rPr>
          <w:instrText xml:space="preserve"> PAGEREF _Toc82425052 \h </w:instrText>
        </w:r>
        <w:r w:rsidR="00FF2D6A">
          <w:rPr>
            <w:noProof/>
            <w:webHidden/>
          </w:rPr>
        </w:r>
        <w:r w:rsidR="00FF2D6A">
          <w:rPr>
            <w:noProof/>
            <w:webHidden/>
          </w:rPr>
          <w:fldChar w:fldCharType="separate"/>
        </w:r>
        <w:r w:rsidR="00FF2D6A">
          <w:rPr>
            <w:noProof/>
            <w:webHidden/>
          </w:rPr>
          <w:t>3</w:t>
        </w:r>
        <w:r w:rsidR="00FF2D6A">
          <w:rPr>
            <w:noProof/>
            <w:webHidden/>
          </w:rPr>
          <w:fldChar w:fldCharType="end"/>
        </w:r>
      </w:hyperlink>
    </w:p>
    <w:p w14:paraId="775C1295" w14:textId="35A1873D"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3" w:history="1">
        <w:r w:rsidR="00FF2D6A" w:rsidRPr="00731141">
          <w:rPr>
            <w:rStyle w:val="Hyperlink"/>
            <w:noProof/>
          </w:rPr>
          <w:t>.Net 3.5.</w:t>
        </w:r>
        <w:r w:rsidR="00FF2D6A">
          <w:rPr>
            <w:noProof/>
            <w:webHidden/>
          </w:rPr>
          <w:tab/>
        </w:r>
        <w:r w:rsidR="00FF2D6A">
          <w:rPr>
            <w:noProof/>
            <w:webHidden/>
          </w:rPr>
          <w:fldChar w:fldCharType="begin"/>
        </w:r>
        <w:r w:rsidR="00FF2D6A">
          <w:rPr>
            <w:noProof/>
            <w:webHidden/>
          </w:rPr>
          <w:instrText xml:space="preserve"> PAGEREF _Toc82425053 \h </w:instrText>
        </w:r>
        <w:r w:rsidR="00FF2D6A">
          <w:rPr>
            <w:noProof/>
            <w:webHidden/>
          </w:rPr>
        </w:r>
        <w:r w:rsidR="00FF2D6A">
          <w:rPr>
            <w:noProof/>
            <w:webHidden/>
          </w:rPr>
          <w:fldChar w:fldCharType="separate"/>
        </w:r>
        <w:r w:rsidR="00FF2D6A">
          <w:rPr>
            <w:noProof/>
            <w:webHidden/>
          </w:rPr>
          <w:t>3</w:t>
        </w:r>
        <w:r w:rsidR="00FF2D6A">
          <w:rPr>
            <w:noProof/>
            <w:webHidden/>
          </w:rPr>
          <w:fldChar w:fldCharType="end"/>
        </w:r>
      </w:hyperlink>
    </w:p>
    <w:p w14:paraId="2241C2AF" w14:textId="284055F2"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4" w:history="1">
        <w:r w:rsidR="00FF2D6A" w:rsidRPr="00731141">
          <w:rPr>
            <w:rStyle w:val="Hyperlink"/>
            <w:noProof/>
          </w:rPr>
          <w:t>Gemalto middleware</w:t>
        </w:r>
        <w:r w:rsidR="00FF2D6A">
          <w:rPr>
            <w:noProof/>
            <w:webHidden/>
          </w:rPr>
          <w:tab/>
        </w:r>
        <w:r w:rsidR="00FF2D6A">
          <w:rPr>
            <w:noProof/>
            <w:webHidden/>
          </w:rPr>
          <w:fldChar w:fldCharType="begin"/>
        </w:r>
        <w:r w:rsidR="00FF2D6A">
          <w:rPr>
            <w:noProof/>
            <w:webHidden/>
          </w:rPr>
          <w:instrText xml:space="preserve"> PAGEREF _Toc82425054 \h </w:instrText>
        </w:r>
        <w:r w:rsidR="00FF2D6A">
          <w:rPr>
            <w:noProof/>
            <w:webHidden/>
          </w:rPr>
        </w:r>
        <w:r w:rsidR="00FF2D6A">
          <w:rPr>
            <w:noProof/>
            <w:webHidden/>
          </w:rPr>
          <w:fldChar w:fldCharType="separate"/>
        </w:r>
        <w:r w:rsidR="00FF2D6A">
          <w:rPr>
            <w:noProof/>
            <w:webHidden/>
          </w:rPr>
          <w:t>4</w:t>
        </w:r>
        <w:r w:rsidR="00FF2D6A">
          <w:rPr>
            <w:noProof/>
            <w:webHidden/>
          </w:rPr>
          <w:fldChar w:fldCharType="end"/>
        </w:r>
      </w:hyperlink>
    </w:p>
    <w:p w14:paraId="4FD6846C" w14:textId="033A8619"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5" w:history="1">
        <w:r w:rsidR="00FF2D6A" w:rsidRPr="00731141">
          <w:rPr>
            <w:rStyle w:val="Hyperlink"/>
            <w:noProof/>
          </w:rPr>
          <w:t>Identity Agent.</w:t>
        </w:r>
        <w:r w:rsidR="00FF2D6A">
          <w:rPr>
            <w:noProof/>
            <w:webHidden/>
          </w:rPr>
          <w:tab/>
        </w:r>
        <w:r w:rsidR="00FF2D6A">
          <w:rPr>
            <w:noProof/>
            <w:webHidden/>
          </w:rPr>
          <w:fldChar w:fldCharType="begin"/>
        </w:r>
        <w:r w:rsidR="00FF2D6A">
          <w:rPr>
            <w:noProof/>
            <w:webHidden/>
          </w:rPr>
          <w:instrText xml:space="preserve"> PAGEREF _Toc82425055 \h </w:instrText>
        </w:r>
        <w:r w:rsidR="00FF2D6A">
          <w:rPr>
            <w:noProof/>
            <w:webHidden/>
          </w:rPr>
        </w:r>
        <w:r w:rsidR="00FF2D6A">
          <w:rPr>
            <w:noProof/>
            <w:webHidden/>
          </w:rPr>
          <w:fldChar w:fldCharType="separate"/>
        </w:r>
        <w:r w:rsidR="00FF2D6A">
          <w:rPr>
            <w:noProof/>
            <w:webHidden/>
          </w:rPr>
          <w:t>4</w:t>
        </w:r>
        <w:r w:rsidR="00FF2D6A">
          <w:rPr>
            <w:noProof/>
            <w:webHidden/>
          </w:rPr>
          <w:fldChar w:fldCharType="end"/>
        </w:r>
      </w:hyperlink>
    </w:p>
    <w:p w14:paraId="73A2FCB2" w14:textId="203064E4"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6" w:history="1">
        <w:r w:rsidR="00FF2D6A" w:rsidRPr="00731141">
          <w:rPr>
            <w:rStyle w:val="Hyperlink"/>
            <w:noProof/>
          </w:rPr>
          <w:t>Oberthur middleware</w:t>
        </w:r>
        <w:r w:rsidR="00FF2D6A">
          <w:rPr>
            <w:noProof/>
            <w:webHidden/>
          </w:rPr>
          <w:tab/>
        </w:r>
        <w:r w:rsidR="00FF2D6A">
          <w:rPr>
            <w:noProof/>
            <w:webHidden/>
          </w:rPr>
          <w:fldChar w:fldCharType="begin"/>
        </w:r>
        <w:r w:rsidR="00FF2D6A">
          <w:rPr>
            <w:noProof/>
            <w:webHidden/>
          </w:rPr>
          <w:instrText xml:space="preserve"> PAGEREF _Toc82425056 \h </w:instrText>
        </w:r>
        <w:r w:rsidR="00FF2D6A">
          <w:rPr>
            <w:noProof/>
            <w:webHidden/>
          </w:rPr>
        </w:r>
        <w:r w:rsidR="00FF2D6A">
          <w:rPr>
            <w:noProof/>
            <w:webHidden/>
          </w:rPr>
          <w:fldChar w:fldCharType="separate"/>
        </w:r>
        <w:r w:rsidR="00FF2D6A">
          <w:rPr>
            <w:noProof/>
            <w:webHidden/>
          </w:rPr>
          <w:t>5</w:t>
        </w:r>
        <w:r w:rsidR="00FF2D6A">
          <w:rPr>
            <w:noProof/>
            <w:webHidden/>
          </w:rPr>
          <w:fldChar w:fldCharType="end"/>
        </w:r>
      </w:hyperlink>
    </w:p>
    <w:p w14:paraId="4EC53438" w14:textId="632618D0"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7" w:history="1">
        <w:r w:rsidR="00FF2D6A" w:rsidRPr="00731141">
          <w:rPr>
            <w:rStyle w:val="Hyperlink"/>
            <w:noProof/>
          </w:rPr>
          <w:t>Smartcard reader drivers</w:t>
        </w:r>
        <w:r w:rsidR="00FF2D6A">
          <w:rPr>
            <w:noProof/>
            <w:webHidden/>
          </w:rPr>
          <w:tab/>
        </w:r>
        <w:r w:rsidR="00FF2D6A">
          <w:rPr>
            <w:noProof/>
            <w:webHidden/>
          </w:rPr>
          <w:fldChar w:fldCharType="begin"/>
        </w:r>
        <w:r w:rsidR="00FF2D6A">
          <w:rPr>
            <w:noProof/>
            <w:webHidden/>
          </w:rPr>
          <w:instrText xml:space="preserve"> PAGEREF _Toc82425057 \h </w:instrText>
        </w:r>
        <w:r w:rsidR="00FF2D6A">
          <w:rPr>
            <w:noProof/>
            <w:webHidden/>
          </w:rPr>
        </w:r>
        <w:r w:rsidR="00FF2D6A">
          <w:rPr>
            <w:noProof/>
            <w:webHidden/>
          </w:rPr>
          <w:fldChar w:fldCharType="separate"/>
        </w:r>
        <w:r w:rsidR="00FF2D6A">
          <w:rPr>
            <w:noProof/>
            <w:webHidden/>
          </w:rPr>
          <w:t>5</w:t>
        </w:r>
        <w:r w:rsidR="00FF2D6A">
          <w:rPr>
            <w:noProof/>
            <w:webHidden/>
          </w:rPr>
          <w:fldChar w:fldCharType="end"/>
        </w:r>
      </w:hyperlink>
    </w:p>
    <w:p w14:paraId="7E713669" w14:textId="370E3E1F" w:rsidR="00FF2D6A" w:rsidRDefault="00BA4385">
      <w:pPr>
        <w:pStyle w:val="TOC1"/>
        <w:rPr>
          <w:rFonts w:asciiTheme="minorHAnsi" w:eastAsiaTheme="minorEastAsia" w:hAnsiTheme="minorHAnsi" w:cstheme="minorBidi"/>
          <w:b w:val="0"/>
          <w:color w:val="auto"/>
          <w:sz w:val="22"/>
          <w:szCs w:val="22"/>
          <w:lang w:eastAsia="en-GB"/>
        </w:rPr>
      </w:pPr>
      <w:hyperlink w:anchor="_Toc82425058" w:history="1">
        <w:r w:rsidR="00FF2D6A" w:rsidRPr="00731141">
          <w:rPr>
            <w:rStyle w:val="Hyperlink"/>
          </w:rPr>
          <w:t>Other tools, on the DIR site</w:t>
        </w:r>
        <w:r w:rsidR="00FF2D6A">
          <w:rPr>
            <w:webHidden/>
          </w:rPr>
          <w:tab/>
        </w:r>
        <w:r w:rsidR="00FF2D6A">
          <w:rPr>
            <w:webHidden/>
          </w:rPr>
          <w:fldChar w:fldCharType="begin"/>
        </w:r>
        <w:r w:rsidR="00FF2D6A">
          <w:rPr>
            <w:webHidden/>
          </w:rPr>
          <w:instrText xml:space="preserve"> PAGEREF _Toc82425058 \h </w:instrText>
        </w:r>
        <w:r w:rsidR="00FF2D6A">
          <w:rPr>
            <w:webHidden/>
          </w:rPr>
        </w:r>
        <w:r w:rsidR="00FF2D6A">
          <w:rPr>
            <w:webHidden/>
          </w:rPr>
          <w:fldChar w:fldCharType="separate"/>
        </w:r>
        <w:r w:rsidR="00FF2D6A">
          <w:rPr>
            <w:webHidden/>
          </w:rPr>
          <w:t>5</w:t>
        </w:r>
        <w:r w:rsidR="00FF2D6A">
          <w:rPr>
            <w:webHidden/>
          </w:rPr>
          <w:fldChar w:fldCharType="end"/>
        </w:r>
      </w:hyperlink>
    </w:p>
    <w:p w14:paraId="584153D4" w14:textId="742D2704"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59" w:history="1">
        <w:r w:rsidR="00FF2D6A" w:rsidRPr="00731141">
          <w:rPr>
            <w:rStyle w:val="Hyperlink"/>
            <w:noProof/>
          </w:rPr>
          <w:t>Registry Editor.</w:t>
        </w:r>
        <w:r w:rsidR="00FF2D6A">
          <w:rPr>
            <w:noProof/>
            <w:webHidden/>
          </w:rPr>
          <w:tab/>
        </w:r>
        <w:r w:rsidR="00FF2D6A">
          <w:rPr>
            <w:noProof/>
            <w:webHidden/>
          </w:rPr>
          <w:fldChar w:fldCharType="begin"/>
        </w:r>
        <w:r w:rsidR="00FF2D6A">
          <w:rPr>
            <w:noProof/>
            <w:webHidden/>
          </w:rPr>
          <w:instrText xml:space="preserve"> PAGEREF _Toc82425059 \h </w:instrText>
        </w:r>
        <w:r w:rsidR="00FF2D6A">
          <w:rPr>
            <w:noProof/>
            <w:webHidden/>
          </w:rPr>
        </w:r>
        <w:r w:rsidR="00FF2D6A">
          <w:rPr>
            <w:noProof/>
            <w:webHidden/>
          </w:rPr>
          <w:fldChar w:fldCharType="separate"/>
        </w:r>
        <w:r w:rsidR="00FF2D6A">
          <w:rPr>
            <w:noProof/>
            <w:webHidden/>
          </w:rPr>
          <w:t>5</w:t>
        </w:r>
        <w:r w:rsidR="00FF2D6A">
          <w:rPr>
            <w:noProof/>
            <w:webHidden/>
          </w:rPr>
          <w:fldChar w:fldCharType="end"/>
        </w:r>
      </w:hyperlink>
    </w:p>
    <w:p w14:paraId="5D39C541" w14:textId="5DE3E65C"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0" w:history="1">
        <w:r w:rsidR="00FF2D6A" w:rsidRPr="00731141">
          <w:rPr>
            <w:rStyle w:val="Hyperlink"/>
            <w:noProof/>
          </w:rPr>
          <w:t>CIS Diagnostic tool.</w:t>
        </w:r>
        <w:r w:rsidR="00FF2D6A">
          <w:rPr>
            <w:noProof/>
            <w:webHidden/>
          </w:rPr>
          <w:tab/>
        </w:r>
        <w:r w:rsidR="00FF2D6A">
          <w:rPr>
            <w:noProof/>
            <w:webHidden/>
          </w:rPr>
          <w:fldChar w:fldCharType="begin"/>
        </w:r>
        <w:r w:rsidR="00FF2D6A">
          <w:rPr>
            <w:noProof/>
            <w:webHidden/>
          </w:rPr>
          <w:instrText xml:space="preserve"> PAGEREF _Toc82425060 \h </w:instrText>
        </w:r>
        <w:r w:rsidR="00FF2D6A">
          <w:rPr>
            <w:noProof/>
            <w:webHidden/>
          </w:rPr>
        </w:r>
        <w:r w:rsidR="00FF2D6A">
          <w:rPr>
            <w:noProof/>
            <w:webHidden/>
          </w:rPr>
          <w:fldChar w:fldCharType="separate"/>
        </w:r>
        <w:r w:rsidR="00FF2D6A">
          <w:rPr>
            <w:noProof/>
            <w:webHidden/>
          </w:rPr>
          <w:t>5</w:t>
        </w:r>
        <w:r w:rsidR="00FF2D6A">
          <w:rPr>
            <w:noProof/>
            <w:webHidden/>
          </w:rPr>
          <w:fldChar w:fldCharType="end"/>
        </w:r>
      </w:hyperlink>
    </w:p>
    <w:p w14:paraId="0C513545" w14:textId="0BC1400F"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1" w:history="1">
        <w:r w:rsidR="00FF2D6A" w:rsidRPr="00731141">
          <w:rPr>
            <w:rStyle w:val="Hyperlink"/>
            <w:noProof/>
            <w:lang w:eastAsia="en-GB"/>
          </w:rPr>
          <w:t>OT Cache Clearance Tool</w:t>
        </w:r>
        <w:r w:rsidR="00FF2D6A">
          <w:rPr>
            <w:noProof/>
            <w:webHidden/>
          </w:rPr>
          <w:tab/>
        </w:r>
        <w:r w:rsidR="00FF2D6A">
          <w:rPr>
            <w:noProof/>
            <w:webHidden/>
          </w:rPr>
          <w:fldChar w:fldCharType="begin"/>
        </w:r>
        <w:r w:rsidR="00FF2D6A">
          <w:rPr>
            <w:noProof/>
            <w:webHidden/>
          </w:rPr>
          <w:instrText xml:space="preserve"> PAGEREF _Toc82425061 \h </w:instrText>
        </w:r>
        <w:r w:rsidR="00FF2D6A">
          <w:rPr>
            <w:noProof/>
            <w:webHidden/>
          </w:rPr>
        </w:r>
        <w:r w:rsidR="00FF2D6A">
          <w:rPr>
            <w:noProof/>
            <w:webHidden/>
          </w:rPr>
          <w:fldChar w:fldCharType="separate"/>
        </w:r>
        <w:r w:rsidR="00FF2D6A">
          <w:rPr>
            <w:noProof/>
            <w:webHidden/>
          </w:rPr>
          <w:t>5</w:t>
        </w:r>
        <w:r w:rsidR="00FF2D6A">
          <w:rPr>
            <w:noProof/>
            <w:webHidden/>
          </w:rPr>
          <w:fldChar w:fldCharType="end"/>
        </w:r>
      </w:hyperlink>
    </w:p>
    <w:p w14:paraId="227545B3" w14:textId="13DD71F0" w:rsidR="00FF2D6A" w:rsidRDefault="00BA4385">
      <w:pPr>
        <w:pStyle w:val="TOC1"/>
        <w:rPr>
          <w:rFonts w:asciiTheme="minorHAnsi" w:eastAsiaTheme="minorEastAsia" w:hAnsiTheme="minorHAnsi" w:cstheme="minorBidi"/>
          <w:b w:val="0"/>
          <w:color w:val="auto"/>
          <w:sz w:val="22"/>
          <w:szCs w:val="22"/>
          <w:lang w:eastAsia="en-GB"/>
        </w:rPr>
      </w:pPr>
      <w:hyperlink w:anchor="_Toc82425062" w:history="1">
        <w:r w:rsidR="00FF2D6A" w:rsidRPr="00731141">
          <w:rPr>
            <w:rStyle w:val="Hyperlink"/>
          </w:rPr>
          <w:t>Supported Operating Systems</w:t>
        </w:r>
        <w:r w:rsidR="00FF2D6A">
          <w:rPr>
            <w:webHidden/>
          </w:rPr>
          <w:tab/>
        </w:r>
        <w:r w:rsidR="00FF2D6A">
          <w:rPr>
            <w:webHidden/>
          </w:rPr>
          <w:fldChar w:fldCharType="begin"/>
        </w:r>
        <w:r w:rsidR="00FF2D6A">
          <w:rPr>
            <w:webHidden/>
          </w:rPr>
          <w:instrText xml:space="preserve"> PAGEREF _Toc82425062 \h </w:instrText>
        </w:r>
        <w:r w:rsidR="00FF2D6A">
          <w:rPr>
            <w:webHidden/>
          </w:rPr>
        </w:r>
        <w:r w:rsidR="00FF2D6A">
          <w:rPr>
            <w:webHidden/>
          </w:rPr>
          <w:fldChar w:fldCharType="separate"/>
        </w:r>
        <w:r w:rsidR="00FF2D6A">
          <w:rPr>
            <w:webHidden/>
          </w:rPr>
          <w:t>6</w:t>
        </w:r>
        <w:r w:rsidR="00FF2D6A">
          <w:rPr>
            <w:webHidden/>
          </w:rPr>
          <w:fldChar w:fldCharType="end"/>
        </w:r>
      </w:hyperlink>
    </w:p>
    <w:p w14:paraId="07FFAF42" w14:textId="653AF401" w:rsidR="00FF2D6A" w:rsidRDefault="00BA4385">
      <w:pPr>
        <w:pStyle w:val="TOC1"/>
        <w:rPr>
          <w:rFonts w:asciiTheme="minorHAnsi" w:eastAsiaTheme="minorEastAsia" w:hAnsiTheme="minorHAnsi" w:cstheme="minorBidi"/>
          <w:b w:val="0"/>
          <w:color w:val="auto"/>
          <w:sz w:val="22"/>
          <w:szCs w:val="22"/>
          <w:lang w:eastAsia="en-GB"/>
        </w:rPr>
      </w:pPr>
      <w:hyperlink w:anchor="_Toc82425063" w:history="1">
        <w:r w:rsidR="00FF2D6A" w:rsidRPr="00731141">
          <w:rPr>
            <w:rStyle w:val="Hyperlink"/>
          </w:rPr>
          <w:t>Troubleshooting</w:t>
        </w:r>
        <w:r w:rsidR="00FF2D6A">
          <w:rPr>
            <w:webHidden/>
          </w:rPr>
          <w:tab/>
        </w:r>
        <w:r w:rsidR="00FF2D6A">
          <w:rPr>
            <w:webHidden/>
          </w:rPr>
          <w:fldChar w:fldCharType="begin"/>
        </w:r>
        <w:r w:rsidR="00FF2D6A">
          <w:rPr>
            <w:webHidden/>
          </w:rPr>
          <w:instrText xml:space="preserve"> PAGEREF _Toc82425063 \h </w:instrText>
        </w:r>
        <w:r w:rsidR="00FF2D6A">
          <w:rPr>
            <w:webHidden/>
          </w:rPr>
        </w:r>
        <w:r w:rsidR="00FF2D6A">
          <w:rPr>
            <w:webHidden/>
          </w:rPr>
          <w:fldChar w:fldCharType="separate"/>
        </w:r>
        <w:r w:rsidR="00FF2D6A">
          <w:rPr>
            <w:webHidden/>
          </w:rPr>
          <w:t>6</w:t>
        </w:r>
        <w:r w:rsidR="00FF2D6A">
          <w:rPr>
            <w:webHidden/>
          </w:rPr>
          <w:fldChar w:fldCharType="end"/>
        </w:r>
      </w:hyperlink>
    </w:p>
    <w:p w14:paraId="76F33889" w14:textId="346E8FF5"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4" w:history="1">
        <w:r w:rsidR="00FF2D6A" w:rsidRPr="00731141">
          <w:rPr>
            <w:rStyle w:val="Hyperlink"/>
            <w:noProof/>
          </w:rPr>
          <w:t>Identity Agent generic issue</w:t>
        </w:r>
        <w:r w:rsidR="00FF2D6A">
          <w:rPr>
            <w:noProof/>
            <w:webHidden/>
          </w:rPr>
          <w:tab/>
        </w:r>
        <w:r w:rsidR="00FF2D6A">
          <w:rPr>
            <w:noProof/>
            <w:webHidden/>
          </w:rPr>
          <w:fldChar w:fldCharType="begin"/>
        </w:r>
        <w:r w:rsidR="00FF2D6A">
          <w:rPr>
            <w:noProof/>
            <w:webHidden/>
          </w:rPr>
          <w:instrText xml:space="preserve"> PAGEREF _Toc82425064 \h </w:instrText>
        </w:r>
        <w:r w:rsidR="00FF2D6A">
          <w:rPr>
            <w:noProof/>
            <w:webHidden/>
          </w:rPr>
        </w:r>
        <w:r w:rsidR="00FF2D6A">
          <w:rPr>
            <w:noProof/>
            <w:webHidden/>
          </w:rPr>
          <w:fldChar w:fldCharType="separate"/>
        </w:r>
        <w:r w:rsidR="00FF2D6A">
          <w:rPr>
            <w:noProof/>
            <w:webHidden/>
          </w:rPr>
          <w:t>6</w:t>
        </w:r>
        <w:r w:rsidR="00FF2D6A">
          <w:rPr>
            <w:noProof/>
            <w:webHidden/>
          </w:rPr>
          <w:fldChar w:fldCharType="end"/>
        </w:r>
      </w:hyperlink>
    </w:p>
    <w:p w14:paraId="6BCCDD7F" w14:textId="5E0BE5C3"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5" w:history="1">
        <w:r w:rsidR="00FF2D6A" w:rsidRPr="00731141">
          <w:rPr>
            <w:rStyle w:val="Hyperlink"/>
            <w:noProof/>
          </w:rPr>
          <w:t>Java(JRE)</w:t>
        </w:r>
        <w:r w:rsidR="00FF2D6A">
          <w:rPr>
            <w:noProof/>
            <w:webHidden/>
          </w:rPr>
          <w:tab/>
        </w:r>
        <w:r w:rsidR="00FF2D6A">
          <w:rPr>
            <w:noProof/>
            <w:webHidden/>
          </w:rPr>
          <w:fldChar w:fldCharType="begin"/>
        </w:r>
        <w:r w:rsidR="00FF2D6A">
          <w:rPr>
            <w:noProof/>
            <w:webHidden/>
          </w:rPr>
          <w:instrText xml:space="preserve"> PAGEREF _Toc82425065 \h </w:instrText>
        </w:r>
        <w:r w:rsidR="00FF2D6A">
          <w:rPr>
            <w:noProof/>
            <w:webHidden/>
          </w:rPr>
        </w:r>
        <w:r w:rsidR="00FF2D6A">
          <w:rPr>
            <w:noProof/>
            <w:webHidden/>
          </w:rPr>
          <w:fldChar w:fldCharType="separate"/>
        </w:r>
        <w:r w:rsidR="00FF2D6A">
          <w:rPr>
            <w:noProof/>
            <w:webHidden/>
          </w:rPr>
          <w:t>6</w:t>
        </w:r>
        <w:r w:rsidR="00FF2D6A">
          <w:rPr>
            <w:noProof/>
            <w:webHidden/>
          </w:rPr>
          <w:fldChar w:fldCharType="end"/>
        </w:r>
      </w:hyperlink>
    </w:p>
    <w:p w14:paraId="2D5A498C" w14:textId="62A81C18"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6" w:history="1">
        <w:r w:rsidR="00FF2D6A" w:rsidRPr="00731141">
          <w:rPr>
            <w:rStyle w:val="Hyperlink"/>
            <w:noProof/>
          </w:rPr>
          <w:t>Browsers</w:t>
        </w:r>
        <w:r w:rsidR="00FF2D6A">
          <w:rPr>
            <w:noProof/>
            <w:webHidden/>
          </w:rPr>
          <w:tab/>
        </w:r>
        <w:r w:rsidR="00FF2D6A">
          <w:rPr>
            <w:noProof/>
            <w:webHidden/>
          </w:rPr>
          <w:fldChar w:fldCharType="begin"/>
        </w:r>
        <w:r w:rsidR="00FF2D6A">
          <w:rPr>
            <w:noProof/>
            <w:webHidden/>
          </w:rPr>
          <w:instrText xml:space="preserve"> PAGEREF _Toc82425066 \h </w:instrText>
        </w:r>
        <w:r w:rsidR="00FF2D6A">
          <w:rPr>
            <w:noProof/>
            <w:webHidden/>
          </w:rPr>
        </w:r>
        <w:r w:rsidR="00FF2D6A">
          <w:rPr>
            <w:noProof/>
            <w:webHidden/>
          </w:rPr>
          <w:fldChar w:fldCharType="separate"/>
        </w:r>
        <w:r w:rsidR="00FF2D6A">
          <w:rPr>
            <w:noProof/>
            <w:webHidden/>
          </w:rPr>
          <w:t>6</w:t>
        </w:r>
        <w:r w:rsidR="00FF2D6A">
          <w:rPr>
            <w:noProof/>
            <w:webHidden/>
          </w:rPr>
          <w:fldChar w:fldCharType="end"/>
        </w:r>
      </w:hyperlink>
    </w:p>
    <w:p w14:paraId="7BC455CC" w14:textId="65553AFB"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7" w:history="1">
        <w:r w:rsidR="00FF2D6A" w:rsidRPr="00731141">
          <w:rPr>
            <w:rStyle w:val="Hyperlink"/>
            <w:noProof/>
          </w:rPr>
          <w:t>GATicket.jar</w:t>
        </w:r>
        <w:r w:rsidR="00FF2D6A">
          <w:rPr>
            <w:noProof/>
            <w:webHidden/>
          </w:rPr>
          <w:tab/>
        </w:r>
        <w:r w:rsidR="00FF2D6A">
          <w:rPr>
            <w:noProof/>
            <w:webHidden/>
          </w:rPr>
          <w:fldChar w:fldCharType="begin"/>
        </w:r>
        <w:r w:rsidR="00FF2D6A">
          <w:rPr>
            <w:noProof/>
            <w:webHidden/>
          </w:rPr>
          <w:instrText xml:space="preserve"> PAGEREF _Toc82425067 \h </w:instrText>
        </w:r>
        <w:r w:rsidR="00FF2D6A">
          <w:rPr>
            <w:noProof/>
            <w:webHidden/>
          </w:rPr>
        </w:r>
        <w:r w:rsidR="00FF2D6A">
          <w:rPr>
            <w:noProof/>
            <w:webHidden/>
          </w:rPr>
          <w:fldChar w:fldCharType="separate"/>
        </w:r>
        <w:r w:rsidR="00FF2D6A">
          <w:rPr>
            <w:noProof/>
            <w:webHidden/>
          </w:rPr>
          <w:t>7</w:t>
        </w:r>
        <w:r w:rsidR="00FF2D6A">
          <w:rPr>
            <w:noProof/>
            <w:webHidden/>
          </w:rPr>
          <w:fldChar w:fldCharType="end"/>
        </w:r>
      </w:hyperlink>
    </w:p>
    <w:p w14:paraId="361C806D" w14:textId="4C870088"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8" w:history="1">
        <w:r w:rsidR="00FF2D6A" w:rsidRPr="00731141">
          <w:rPr>
            <w:rStyle w:val="Hyperlink"/>
            <w:noProof/>
          </w:rPr>
          <w:t>TicketApiDll.dll</w:t>
        </w:r>
        <w:r w:rsidR="00FF2D6A">
          <w:rPr>
            <w:noProof/>
            <w:webHidden/>
          </w:rPr>
          <w:tab/>
        </w:r>
        <w:r w:rsidR="00FF2D6A">
          <w:rPr>
            <w:noProof/>
            <w:webHidden/>
          </w:rPr>
          <w:fldChar w:fldCharType="begin"/>
        </w:r>
        <w:r w:rsidR="00FF2D6A">
          <w:rPr>
            <w:noProof/>
            <w:webHidden/>
          </w:rPr>
          <w:instrText xml:space="preserve"> PAGEREF _Toc82425068 \h </w:instrText>
        </w:r>
        <w:r w:rsidR="00FF2D6A">
          <w:rPr>
            <w:noProof/>
            <w:webHidden/>
          </w:rPr>
        </w:r>
        <w:r w:rsidR="00FF2D6A">
          <w:rPr>
            <w:noProof/>
            <w:webHidden/>
          </w:rPr>
          <w:fldChar w:fldCharType="separate"/>
        </w:r>
        <w:r w:rsidR="00FF2D6A">
          <w:rPr>
            <w:noProof/>
            <w:webHidden/>
          </w:rPr>
          <w:t>7</w:t>
        </w:r>
        <w:r w:rsidR="00FF2D6A">
          <w:rPr>
            <w:noProof/>
            <w:webHidden/>
          </w:rPr>
          <w:fldChar w:fldCharType="end"/>
        </w:r>
      </w:hyperlink>
    </w:p>
    <w:p w14:paraId="7E779F40" w14:textId="206CEF18"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69" w:history="1">
        <w:r w:rsidR="00FF2D6A" w:rsidRPr="00731141">
          <w:rPr>
            <w:rStyle w:val="Hyperlink"/>
            <w:noProof/>
          </w:rPr>
          <w:t>Smartcard Reader Driver</w:t>
        </w:r>
        <w:r w:rsidR="00FF2D6A">
          <w:rPr>
            <w:noProof/>
            <w:webHidden/>
          </w:rPr>
          <w:tab/>
        </w:r>
        <w:r w:rsidR="00FF2D6A">
          <w:rPr>
            <w:noProof/>
            <w:webHidden/>
          </w:rPr>
          <w:fldChar w:fldCharType="begin"/>
        </w:r>
        <w:r w:rsidR="00FF2D6A">
          <w:rPr>
            <w:noProof/>
            <w:webHidden/>
          </w:rPr>
          <w:instrText xml:space="preserve"> PAGEREF _Toc82425069 \h </w:instrText>
        </w:r>
        <w:r w:rsidR="00FF2D6A">
          <w:rPr>
            <w:noProof/>
            <w:webHidden/>
          </w:rPr>
        </w:r>
        <w:r w:rsidR="00FF2D6A">
          <w:rPr>
            <w:noProof/>
            <w:webHidden/>
          </w:rPr>
          <w:fldChar w:fldCharType="separate"/>
        </w:r>
        <w:r w:rsidR="00FF2D6A">
          <w:rPr>
            <w:noProof/>
            <w:webHidden/>
          </w:rPr>
          <w:t>8</w:t>
        </w:r>
        <w:r w:rsidR="00FF2D6A">
          <w:rPr>
            <w:noProof/>
            <w:webHidden/>
          </w:rPr>
          <w:fldChar w:fldCharType="end"/>
        </w:r>
      </w:hyperlink>
    </w:p>
    <w:p w14:paraId="4E25494B" w14:textId="19DCBCE0"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70" w:history="1">
        <w:r w:rsidR="00FF2D6A" w:rsidRPr="00731141">
          <w:rPr>
            <w:rStyle w:val="Hyperlink"/>
            <w:noProof/>
          </w:rPr>
          <w:t>Smartcard Reader</w:t>
        </w:r>
        <w:r w:rsidR="00FF2D6A">
          <w:rPr>
            <w:noProof/>
            <w:webHidden/>
          </w:rPr>
          <w:tab/>
        </w:r>
        <w:r w:rsidR="00FF2D6A">
          <w:rPr>
            <w:noProof/>
            <w:webHidden/>
          </w:rPr>
          <w:fldChar w:fldCharType="begin"/>
        </w:r>
        <w:r w:rsidR="00FF2D6A">
          <w:rPr>
            <w:noProof/>
            <w:webHidden/>
          </w:rPr>
          <w:instrText xml:space="preserve"> PAGEREF _Toc82425070 \h </w:instrText>
        </w:r>
        <w:r w:rsidR="00FF2D6A">
          <w:rPr>
            <w:noProof/>
            <w:webHidden/>
          </w:rPr>
        </w:r>
        <w:r w:rsidR="00FF2D6A">
          <w:rPr>
            <w:noProof/>
            <w:webHidden/>
          </w:rPr>
          <w:fldChar w:fldCharType="separate"/>
        </w:r>
        <w:r w:rsidR="00FF2D6A">
          <w:rPr>
            <w:noProof/>
            <w:webHidden/>
          </w:rPr>
          <w:t>8</w:t>
        </w:r>
        <w:r w:rsidR="00FF2D6A">
          <w:rPr>
            <w:noProof/>
            <w:webHidden/>
          </w:rPr>
          <w:fldChar w:fldCharType="end"/>
        </w:r>
      </w:hyperlink>
    </w:p>
    <w:p w14:paraId="0779A395" w14:textId="2BBB545F" w:rsidR="00FF2D6A" w:rsidRDefault="00BA4385">
      <w:pPr>
        <w:pStyle w:val="TOC2"/>
        <w:tabs>
          <w:tab w:val="right" w:pos="9854"/>
        </w:tabs>
        <w:rPr>
          <w:rFonts w:asciiTheme="minorHAnsi" w:eastAsiaTheme="minorEastAsia" w:hAnsiTheme="minorHAnsi" w:cstheme="minorBidi"/>
          <w:noProof/>
          <w:color w:val="auto"/>
          <w:sz w:val="22"/>
          <w:szCs w:val="22"/>
          <w:lang w:eastAsia="en-GB"/>
        </w:rPr>
      </w:pPr>
      <w:hyperlink w:anchor="_Toc82425071" w:history="1">
        <w:r w:rsidR="00FF2D6A" w:rsidRPr="00731141">
          <w:rPr>
            <w:rStyle w:val="Hyperlink"/>
            <w:noProof/>
          </w:rPr>
          <w:t>Recommendation to RAA/RAM:</w:t>
        </w:r>
        <w:r w:rsidR="00FF2D6A">
          <w:rPr>
            <w:noProof/>
            <w:webHidden/>
          </w:rPr>
          <w:tab/>
        </w:r>
        <w:r w:rsidR="00FF2D6A">
          <w:rPr>
            <w:noProof/>
            <w:webHidden/>
          </w:rPr>
          <w:fldChar w:fldCharType="begin"/>
        </w:r>
        <w:r w:rsidR="00FF2D6A">
          <w:rPr>
            <w:noProof/>
            <w:webHidden/>
          </w:rPr>
          <w:instrText xml:space="preserve"> PAGEREF _Toc82425071 \h </w:instrText>
        </w:r>
        <w:r w:rsidR="00FF2D6A">
          <w:rPr>
            <w:noProof/>
            <w:webHidden/>
          </w:rPr>
        </w:r>
        <w:r w:rsidR="00FF2D6A">
          <w:rPr>
            <w:noProof/>
            <w:webHidden/>
          </w:rPr>
          <w:fldChar w:fldCharType="separate"/>
        </w:r>
        <w:r w:rsidR="00FF2D6A">
          <w:rPr>
            <w:noProof/>
            <w:webHidden/>
          </w:rPr>
          <w:t>9</w:t>
        </w:r>
        <w:r w:rsidR="00FF2D6A">
          <w:rPr>
            <w:noProof/>
            <w:webHidden/>
          </w:rPr>
          <w:fldChar w:fldCharType="end"/>
        </w:r>
      </w:hyperlink>
    </w:p>
    <w:p w14:paraId="14C594FB" w14:textId="331C85CB" w:rsidR="009D15F7" w:rsidRPr="005E2662" w:rsidRDefault="000C24AF" w:rsidP="009D15F7">
      <w:pPr>
        <w:pStyle w:val="Heading1"/>
      </w:pPr>
      <w:r w:rsidRPr="00C41C82">
        <w:fldChar w:fldCharType="end"/>
      </w:r>
      <w:r w:rsidR="001D243C">
        <w:br w:type="page"/>
      </w:r>
      <w:bookmarkStart w:id="0" w:name="_Toc452130210"/>
      <w:bookmarkStart w:id="1" w:name="_Toc44670569"/>
      <w:bookmarkStart w:id="2" w:name="_Toc82425048"/>
      <w:r w:rsidR="009D15F7" w:rsidRPr="005E2662">
        <w:lastRenderedPageBreak/>
        <w:t>Audience</w:t>
      </w:r>
      <w:bookmarkEnd w:id="0"/>
      <w:bookmarkEnd w:id="1"/>
      <w:bookmarkEnd w:id="2"/>
    </w:p>
    <w:p w14:paraId="7AF116C1" w14:textId="77777777" w:rsidR="009D15F7" w:rsidRDefault="009D15F7" w:rsidP="009D15F7">
      <w:r>
        <w:t>The document is aimed at IT Managers, IT Administrators, suppliers of desktop build and support services, and any other person who has responsibility for installation, configuration, support and management of the Identity Agent.</w:t>
      </w:r>
    </w:p>
    <w:p w14:paraId="0E02E573" w14:textId="77777777" w:rsidR="009D15F7" w:rsidRDefault="009D15F7" w:rsidP="009D15F7">
      <w:pPr>
        <w:pStyle w:val="Heading1"/>
      </w:pPr>
      <w:bookmarkStart w:id="3" w:name="_Toc44670570"/>
      <w:bookmarkStart w:id="4" w:name="_Toc82425049"/>
      <w:bookmarkStart w:id="5" w:name="_Toc452130211"/>
      <w:r>
        <w:t>NHS Digital Identity Agent</w:t>
      </w:r>
      <w:bookmarkEnd w:id="3"/>
      <w:bookmarkEnd w:id="4"/>
      <w:r>
        <w:t xml:space="preserve"> </w:t>
      </w:r>
    </w:p>
    <w:p w14:paraId="20291FA8" w14:textId="77777777" w:rsidR="009D15F7" w:rsidRDefault="009D15F7" w:rsidP="009D15F7">
      <w:r>
        <w:t>Latest NHS Digital Identity Agent is always NHS Digital DIR website:</w:t>
      </w:r>
    </w:p>
    <w:p w14:paraId="64B03051" w14:textId="77777777" w:rsidR="009D15F7" w:rsidRDefault="00BA4385" w:rsidP="009D15F7">
      <w:hyperlink r:id="rId15" w:history="1">
        <w:r w:rsidR="009D15F7" w:rsidRPr="00D80D8A">
          <w:rPr>
            <w:rStyle w:val="Hyperlink"/>
            <w:rFonts w:ascii="Arial" w:hAnsi="Arial"/>
          </w:rPr>
          <w:t>http://nww.hscic.gov.uk/dir/downloads/</w:t>
        </w:r>
      </w:hyperlink>
    </w:p>
    <w:p w14:paraId="563A8DC8" w14:textId="77777777" w:rsidR="009D15F7" w:rsidRDefault="009D15F7" w:rsidP="009D15F7">
      <w:pPr>
        <w:pStyle w:val="Heading1"/>
      </w:pPr>
      <w:bookmarkStart w:id="6" w:name="_System_Requirements"/>
      <w:bookmarkStart w:id="7" w:name="_Toc450655444"/>
      <w:bookmarkStart w:id="8" w:name="_Toc11679047"/>
      <w:bookmarkStart w:id="9" w:name="_Toc44670571"/>
      <w:bookmarkStart w:id="10" w:name="_Toc82425050"/>
      <w:bookmarkStart w:id="11" w:name="_Toc433556671"/>
      <w:bookmarkStart w:id="12" w:name="_Toc452130215"/>
      <w:bookmarkEnd w:id="5"/>
      <w:bookmarkEnd w:id="6"/>
      <w:r>
        <w:t>Software &amp; documentation</w:t>
      </w:r>
      <w:bookmarkEnd w:id="7"/>
      <w:bookmarkEnd w:id="8"/>
      <w:bookmarkEnd w:id="9"/>
      <w:bookmarkEnd w:id="10"/>
    </w:p>
    <w:p w14:paraId="1F5E2340" w14:textId="77777777" w:rsidR="009D15F7" w:rsidRDefault="009D15F7" w:rsidP="009D15F7">
      <w:pPr>
        <w:rPr>
          <w:rStyle w:val="Hyperlink"/>
          <w:color w:val="868686" w:themeColor="text1" w:themeTint="80"/>
          <w:u w:val="single"/>
        </w:rPr>
      </w:pPr>
      <w:r w:rsidRPr="004E51A7">
        <w:t xml:space="preserve">All </w:t>
      </w:r>
      <w:r>
        <w:t xml:space="preserve">software and administrative documentation can be downloaded from </w:t>
      </w:r>
      <w:hyperlink r:id="rId16" w:history="1">
        <w:r w:rsidRPr="004E51A7">
          <w:rPr>
            <w:rStyle w:val="Hyperlink"/>
            <w:color w:val="868686" w:themeColor="text1" w:themeTint="80"/>
            <w:u w:val="single"/>
          </w:rPr>
          <w:t>http://nww.hscic.gov.uk/dir/downloads</w:t>
        </w:r>
      </w:hyperlink>
    </w:p>
    <w:p w14:paraId="797B0FCF" w14:textId="77777777" w:rsidR="009D15F7" w:rsidRDefault="009D15F7" w:rsidP="009D15F7">
      <w:pPr>
        <w:rPr>
          <w:bCs/>
          <w:color w:val="868686" w:themeColor="text1" w:themeTint="80"/>
          <w:u w:val="single"/>
        </w:rPr>
      </w:pPr>
      <w:r>
        <w:rPr>
          <w:rStyle w:val="Hyperlink"/>
          <w:color w:val="868686" w:themeColor="text1" w:themeTint="80"/>
          <w:u w:val="single"/>
        </w:rPr>
        <w:t xml:space="preserve">The latest Warranted Environment Specification (WES) can be downloaded from </w:t>
      </w:r>
      <w:r>
        <w:rPr>
          <w:rStyle w:val="Hyperlink"/>
          <w:color w:val="868686" w:themeColor="text1" w:themeTint="80"/>
          <w:u w:val="single"/>
        </w:rPr>
        <w:br/>
      </w:r>
      <w:hyperlink r:id="rId17" w:history="1">
        <w:r w:rsidRPr="004F204B">
          <w:rPr>
            <w:rStyle w:val="Hyperlink"/>
            <w:rFonts w:ascii="Arial" w:hAnsi="Arial"/>
            <w:bCs/>
          </w:rPr>
          <w:t>https://digital.nhs.uk/services/spine/spine-technical-information-warranted-environment-specification-wes</w:t>
        </w:r>
      </w:hyperlink>
    </w:p>
    <w:p w14:paraId="011A75EF" w14:textId="77777777" w:rsidR="009D15F7" w:rsidRPr="00413866" w:rsidRDefault="009D15F7" w:rsidP="009D15F7">
      <w:pPr>
        <w:spacing w:before="100" w:beforeAutospacing="1" w:after="100" w:afterAutospacing="1"/>
        <w:textboxTightWrap w:val="none"/>
        <w:rPr>
          <w:b/>
          <w:color w:val="868686" w:themeColor="text1" w:themeTint="80"/>
          <w:u w:val="single"/>
        </w:rPr>
      </w:pPr>
      <w:r>
        <w:rPr>
          <w:bCs/>
          <w:color w:val="868686" w:themeColor="text1" w:themeTint="80"/>
          <w:u w:val="single"/>
        </w:rPr>
        <w:t>The latest path to live (PTL) certificates can be downloaded from</w:t>
      </w:r>
      <w:r>
        <w:rPr>
          <w:bCs/>
          <w:color w:val="868686" w:themeColor="text1" w:themeTint="80"/>
          <w:u w:val="single"/>
        </w:rPr>
        <w:br/>
      </w:r>
      <w:hyperlink r:id="rId18" w:tgtFrame="_blank" w:history="1">
        <w:r w:rsidRPr="00413866">
          <w:rPr>
            <w:rStyle w:val="Hyperlink"/>
            <w:shd w:val="clear" w:color="auto" w:fill="F8F8F8"/>
          </w:rPr>
          <w:t>https://digital.nhs.uk/services/path-to-live-environments</w:t>
        </w:r>
      </w:hyperlink>
    </w:p>
    <w:p w14:paraId="6F2AFD81" w14:textId="77777777" w:rsidR="009D15F7" w:rsidRDefault="009D15F7" w:rsidP="009D15F7"/>
    <w:p w14:paraId="5F4C3A18" w14:textId="77777777" w:rsidR="009D15F7" w:rsidRPr="00F24E49" w:rsidRDefault="009D15F7" w:rsidP="009D15F7">
      <w:pPr>
        <w:pStyle w:val="Heading1"/>
      </w:pPr>
      <w:bookmarkStart w:id="13" w:name="_Toc82425051"/>
      <w:bookmarkEnd w:id="11"/>
      <w:bookmarkEnd w:id="12"/>
      <w:r w:rsidRPr="00F24E49">
        <w:t>IA Installation Checklist</w:t>
      </w:r>
      <w:bookmarkEnd w:id="13"/>
    </w:p>
    <w:p w14:paraId="0A5D963F" w14:textId="77777777" w:rsidR="009D15F7" w:rsidRDefault="009D15F7" w:rsidP="009D15F7">
      <w:r w:rsidRPr="00E85F47">
        <w:t>There is more to logging into Spine than just installing the IA. There are other components to install and these need to be installed in the correct order as some programs copy files to locations in previous programs and others update registry settings which need to be done in the correct order</w:t>
      </w:r>
    </w:p>
    <w:p w14:paraId="4359951A" w14:textId="77777777" w:rsidR="009D15F7" w:rsidRDefault="009D15F7" w:rsidP="009D15F7">
      <w:r>
        <w:t>More detailed information can be found in the IA documentation set on the DIR site.</w:t>
      </w:r>
    </w:p>
    <w:p w14:paraId="5EB9D259" w14:textId="77777777" w:rsidR="009D15F7" w:rsidRDefault="009D15F7" w:rsidP="009D15F7">
      <w:r>
        <w:t>The programs listed below need to be installed in the order given</w:t>
      </w:r>
    </w:p>
    <w:p w14:paraId="19C77A40" w14:textId="77777777" w:rsidR="009D15F7" w:rsidRPr="009D15F7" w:rsidRDefault="009D15F7" w:rsidP="009D15F7">
      <w:pPr>
        <w:pStyle w:val="Heading2"/>
        <w:rPr>
          <w:color w:val="868686" w:themeColor="text1" w:themeTint="80"/>
          <w:u w:val="single"/>
        </w:rPr>
      </w:pPr>
      <w:bookmarkStart w:id="14" w:name="_Toc82425052"/>
      <w:r w:rsidRPr="009D15F7">
        <w:t>Java (JRE)</w:t>
      </w:r>
      <w:bookmarkEnd w:id="14"/>
      <w:r w:rsidRPr="009D15F7">
        <w:t xml:space="preserve"> </w:t>
      </w:r>
    </w:p>
    <w:p w14:paraId="14A99B88" w14:textId="77777777" w:rsidR="009D15F7" w:rsidRPr="000D28F1" w:rsidRDefault="009D15F7" w:rsidP="009D15F7">
      <w:pPr>
        <w:pStyle w:val="ListParagraph"/>
        <w:spacing w:before="100" w:beforeAutospacing="1" w:after="100" w:afterAutospacing="1" w:line="259" w:lineRule="auto"/>
        <w:ind w:left="720" w:firstLine="0"/>
        <w:contextualSpacing/>
        <w:textboxTightWrap w:val="none"/>
        <w:rPr>
          <w:b/>
          <w:color w:val="868686" w:themeColor="text1" w:themeTint="80"/>
          <w:u w:val="single"/>
        </w:rPr>
      </w:pPr>
      <w:r w:rsidRPr="00360253">
        <w:t>This must be 32bit only regardless of machine architecture and is needed for any Smartcard management activities. If you are testing other components, this may not be needed for them, but if not installed before the IA, there is manual file copying needed. Be aware of this if you decide to skip Java. The latest version can be downloaded from Java.com</w:t>
      </w:r>
    </w:p>
    <w:p w14:paraId="49C05F50" w14:textId="77777777" w:rsidR="009D15F7" w:rsidRPr="009D15F7" w:rsidRDefault="009D15F7" w:rsidP="009D15F7">
      <w:pPr>
        <w:pStyle w:val="Heading2"/>
        <w:rPr>
          <w:color w:val="868686" w:themeColor="text1" w:themeTint="80"/>
          <w:u w:val="single"/>
        </w:rPr>
      </w:pPr>
      <w:bookmarkStart w:id="15" w:name="_Toc82425053"/>
      <w:r w:rsidRPr="009D15F7">
        <w:t>.Net 3.5.</w:t>
      </w:r>
      <w:bookmarkEnd w:id="15"/>
      <w:r w:rsidRPr="009D15F7">
        <w:t xml:space="preserve"> </w:t>
      </w:r>
    </w:p>
    <w:p w14:paraId="74154EA9" w14:textId="77777777" w:rsidR="009D15F7" w:rsidRPr="00360253" w:rsidRDefault="009D15F7" w:rsidP="009D15F7">
      <w:pPr>
        <w:pStyle w:val="ListParagraph"/>
        <w:spacing w:before="100" w:beforeAutospacing="1" w:after="100" w:afterAutospacing="1" w:line="259" w:lineRule="auto"/>
        <w:ind w:left="720" w:firstLine="0"/>
        <w:contextualSpacing/>
        <w:textboxTightWrap w:val="none"/>
        <w:rPr>
          <w:b/>
          <w:color w:val="868686" w:themeColor="text1" w:themeTint="80"/>
          <w:u w:val="single"/>
        </w:rPr>
      </w:pPr>
      <w:r w:rsidRPr="00360253">
        <w:t>This is needed for the software set below. By default</w:t>
      </w:r>
      <w:r>
        <w:t>,</w:t>
      </w:r>
      <w:r w:rsidRPr="00360253">
        <w:t xml:space="preserve"> Windows 10 does not install the older versions of .Net, but you cannot proceed without them</w:t>
      </w:r>
      <w:r w:rsidRPr="00360253">
        <w:br/>
        <w:t>Open Control Panel</w:t>
      </w:r>
      <w:r w:rsidRPr="00360253">
        <w:br/>
        <w:t>Programs and Features</w:t>
      </w:r>
      <w:r w:rsidRPr="00360253">
        <w:br/>
        <w:t>Turn Windows features on or off</w:t>
      </w:r>
      <w:r w:rsidRPr="00360253">
        <w:br/>
      </w:r>
      <w:r w:rsidRPr="00360253">
        <w:lastRenderedPageBreak/>
        <w:t>Check the box for .NET 3.5</w:t>
      </w:r>
      <w:r w:rsidRPr="00360253">
        <w:br/>
      </w:r>
      <w:r>
        <w:rPr>
          <w:noProof/>
          <w:lang w:eastAsia="en-GB"/>
        </w:rPr>
        <w:drawing>
          <wp:inline distT="0" distB="0" distL="0" distR="0" wp14:anchorId="10CF75A8" wp14:editId="01E173F2">
            <wp:extent cx="3238500" cy="287173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1019" cy="2882831"/>
                    </a:xfrm>
                    <a:prstGeom prst="rect">
                      <a:avLst/>
                    </a:prstGeom>
                  </pic:spPr>
                </pic:pic>
              </a:graphicData>
            </a:graphic>
          </wp:inline>
        </w:drawing>
      </w:r>
    </w:p>
    <w:p w14:paraId="707797FC" w14:textId="77777777" w:rsidR="009D15F7" w:rsidRPr="009D15F7" w:rsidRDefault="009D15F7" w:rsidP="009D15F7">
      <w:pPr>
        <w:pStyle w:val="Heading2"/>
        <w:rPr>
          <w:color w:val="868686" w:themeColor="text1" w:themeTint="80"/>
          <w:u w:val="single"/>
        </w:rPr>
      </w:pPr>
      <w:bookmarkStart w:id="16" w:name="_Toc82425054"/>
      <w:r w:rsidRPr="009D15F7">
        <w:t>Gemalto middleware</w:t>
      </w:r>
      <w:bookmarkEnd w:id="16"/>
    </w:p>
    <w:p w14:paraId="370EA2A5" w14:textId="77777777" w:rsidR="009D15F7" w:rsidRPr="00360253" w:rsidRDefault="009D15F7" w:rsidP="009D15F7">
      <w:pPr>
        <w:pStyle w:val="ListParagraph"/>
        <w:spacing w:before="100" w:beforeAutospacing="1" w:after="100" w:afterAutospacing="1" w:line="259" w:lineRule="auto"/>
        <w:ind w:left="720" w:firstLine="0"/>
        <w:contextualSpacing/>
        <w:textboxTightWrap w:val="none"/>
        <w:rPr>
          <w:b/>
          <w:color w:val="868686" w:themeColor="text1" w:themeTint="80"/>
          <w:u w:val="single"/>
        </w:rPr>
      </w:pPr>
      <w:r w:rsidRPr="00360253">
        <w:t>This is needed period and the IA cannot access the Smartcard without it. This is machine architecture specific</w:t>
      </w:r>
    </w:p>
    <w:p w14:paraId="478276C6" w14:textId="77777777" w:rsidR="009D15F7" w:rsidRPr="009D15F7" w:rsidRDefault="009D15F7" w:rsidP="009D15F7">
      <w:pPr>
        <w:pStyle w:val="Heading2"/>
      </w:pPr>
      <w:bookmarkStart w:id="17" w:name="_Toc82425055"/>
      <w:r w:rsidRPr="009D15F7">
        <w:t>Identity Agent.</w:t>
      </w:r>
      <w:bookmarkEnd w:id="17"/>
      <w:r w:rsidRPr="009D15F7">
        <w:t xml:space="preserve"> </w:t>
      </w:r>
    </w:p>
    <w:p w14:paraId="731353CE" w14:textId="77777777" w:rsidR="009D15F7" w:rsidRPr="0044114B" w:rsidRDefault="009D15F7" w:rsidP="009D15F7">
      <w:pPr>
        <w:pStyle w:val="ListParagraph"/>
        <w:spacing w:before="100" w:beforeAutospacing="1" w:after="100" w:afterAutospacing="1" w:line="259" w:lineRule="auto"/>
        <w:ind w:left="720" w:firstLine="0"/>
        <w:contextualSpacing/>
        <w:textboxTightWrap w:val="none"/>
      </w:pPr>
      <w:r w:rsidRPr="0044114B">
        <w:t xml:space="preserve">There is only one architecture type (32bit) and this can be installed on either 32bit or 64bit machines. Unless there are specific reasons or project requirements, install the latest version from the DIR site. </w:t>
      </w:r>
      <w:r w:rsidRPr="0044114B">
        <w:br/>
      </w:r>
      <w:r w:rsidRPr="0044114B">
        <w:rPr>
          <w:b/>
          <w:bCs/>
        </w:rPr>
        <w:t>IMPORTANT NOTE:</w:t>
      </w:r>
      <w:r w:rsidRPr="0044114B">
        <w:t xml:space="preserve"> By default, the IA </w:t>
      </w:r>
      <w:r w:rsidRPr="0044114B">
        <w:rPr>
          <w:b/>
          <w:bCs/>
        </w:rPr>
        <w:t>does not</w:t>
      </w:r>
      <w:r w:rsidRPr="0044114B">
        <w:t xml:space="preserve"> install the certificates required for the test platforms. Ensure the options look like below if installed for use with the test platforms</w:t>
      </w:r>
      <w:r w:rsidRPr="0044114B">
        <w:br/>
      </w:r>
      <w:r>
        <w:rPr>
          <w:noProof/>
          <w:lang w:eastAsia="en-GB"/>
        </w:rPr>
        <w:drawing>
          <wp:inline distT="0" distB="0" distL="0" distR="0" wp14:anchorId="4129AA16" wp14:editId="766ED70C">
            <wp:extent cx="4133850" cy="32736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68610" cy="3301202"/>
                    </a:xfrm>
                    <a:prstGeom prst="rect">
                      <a:avLst/>
                    </a:prstGeom>
                  </pic:spPr>
                </pic:pic>
              </a:graphicData>
            </a:graphic>
          </wp:inline>
        </w:drawing>
      </w:r>
      <w:r w:rsidRPr="0044114B">
        <w:br/>
      </w:r>
      <w:r w:rsidRPr="0044114B">
        <w:lastRenderedPageBreak/>
        <w:t xml:space="preserve">Certain test platforms require newer certificates than the IA contains and these can be downloaded from </w:t>
      </w:r>
      <w:hyperlink r:id="rId21" w:tgtFrame="_blank" w:history="1">
        <w:r w:rsidRPr="0044114B">
          <w:rPr>
            <w:rStyle w:val="Hyperlink"/>
            <w:shd w:val="clear" w:color="auto" w:fill="F8F8F8"/>
          </w:rPr>
          <w:t>https://digital.nhs.uk/services/path-to-live-environments</w:t>
        </w:r>
      </w:hyperlink>
      <w:r>
        <w:br/>
        <w:t>Ensure the certificates are placed into the correct stores, do not follow the defaults</w:t>
      </w:r>
      <w:r>
        <w:br/>
        <w:t>RootCA. Place into Trusted Root Certification Authorities</w:t>
      </w:r>
      <w:r>
        <w:br/>
        <w:t>SubCA. Place into Intermediate Certification Authorities</w:t>
      </w:r>
    </w:p>
    <w:p w14:paraId="478309C9" w14:textId="77777777" w:rsidR="009D15F7" w:rsidRPr="009D15F7" w:rsidRDefault="009D15F7" w:rsidP="009D15F7">
      <w:pPr>
        <w:pStyle w:val="Heading2"/>
      </w:pPr>
      <w:bookmarkStart w:id="18" w:name="_Toc82425056"/>
      <w:r w:rsidRPr="009D15F7">
        <w:t>Oberthur middleware</w:t>
      </w:r>
      <w:bookmarkEnd w:id="18"/>
    </w:p>
    <w:p w14:paraId="091B38EB" w14:textId="77777777" w:rsidR="009D15F7" w:rsidRDefault="009D15F7" w:rsidP="009D15F7">
      <w:pPr>
        <w:pStyle w:val="ListParagraph"/>
        <w:spacing w:after="160" w:line="259" w:lineRule="auto"/>
        <w:ind w:left="720" w:firstLine="0"/>
        <w:contextualSpacing/>
        <w:textboxTightWrap w:val="none"/>
      </w:pPr>
      <w:r>
        <w:t>Machine architecture specific. This is needed only for Smartcard management activities on Oberthur (series 8 Smartcards). If you will not be managing the cards, this is not needed. The user can change their passcode and renew the Smartcard certificates without this installed</w:t>
      </w:r>
    </w:p>
    <w:p w14:paraId="74633B20" w14:textId="77777777" w:rsidR="009D15F7" w:rsidRPr="009D15F7" w:rsidRDefault="009D15F7" w:rsidP="009D15F7">
      <w:pPr>
        <w:pStyle w:val="Heading2"/>
      </w:pPr>
      <w:bookmarkStart w:id="19" w:name="_Toc82425057"/>
      <w:r w:rsidRPr="009D15F7">
        <w:t>Smartcard reader drivers</w:t>
      </w:r>
      <w:bookmarkEnd w:id="19"/>
    </w:p>
    <w:p w14:paraId="1DE03DD4" w14:textId="77777777" w:rsidR="009D15F7" w:rsidRPr="00EB041B" w:rsidRDefault="009D15F7" w:rsidP="009D15F7">
      <w:pPr>
        <w:pStyle w:val="ListParagraph"/>
        <w:spacing w:after="160" w:line="259" w:lineRule="auto"/>
        <w:ind w:left="720" w:firstLine="0"/>
        <w:contextualSpacing/>
        <w:textboxTightWrap w:val="none"/>
      </w:pPr>
      <w:r w:rsidRPr="00EB041B">
        <w:t>Older versions of Windows correctly installed the drivers for the ubiquitous 3121 card reader, but for some reason, Windows 10 installs the wrong drivers. Check in device manager and if you see a 3021, you need to update the drivers. Again, these are on the DIR site. There are two versions of the reader and the correct drivers need to be installed. Full information is on the DIR site</w:t>
      </w:r>
    </w:p>
    <w:p w14:paraId="3EB0A397" w14:textId="77777777" w:rsidR="009D15F7" w:rsidRDefault="009D15F7" w:rsidP="009D15F7">
      <w:pPr>
        <w:pStyle w:val="Heading1"/>
      </w:pPr>
      <w:bookmarkStart w:id="20" w:name="_Toc82425058"/>
      <w:r>
        <w:t>Other tools, on the DIR site</w:t>
      </w:r>
      <w:bookmarkEnd w:id="20"/>
    </w:p>
    <w:p w14:paraId="1980ACD4" w14:textId="77777777" w:rsidR="009D15F7" w:rsidRPr="009D15F7" w:rsidRDefault="009D15F7" w:rsidP="009D15F7">
      <w:pPr>
        <w:pStyle w:val="Heading2"/>
      </w:pPr>
      <w:bookmarkStart w:id="21" w:name="_Toc82425059"/>
      <w:r w:rsidRPr="009D15F7">
        <w:t>Registry Editor.</w:t>
      </w:r>
      <w:bookmarkEnd w:id="21"/>
      <w:r w:rsidRPr="009D15F7">
        <w:t xml:space="preserve"> </w:t>
      </w:r>
    </w:p>
    <w:p w14:paraId="7872F3BD" w14:textId="77777777" w:rsidR="009D15F7" w:rsidRDefault="009D15F7" w:rsidP="009D15F7">
      <w:pPr>
        <w:ind w:left="720"/>
      </w:pPr>
      <w:r>
        <w:t>This tool will allow simple and easy configuration of the registry settings for the IA to authenticate against different environments and many IA features. There are two versions of the editor. One requires admin rights to function as the tool updates the HKLM area of the registry. The other will run without admin rights but requires a non-admin user to have full control over the IA tree in the registry. This can be done by your local ICT</w:t>
      </w:r>
    </w:p>
    <w:p w14:paraId="6CFD98BC" w14:textId="77777777" w:rsidR="009D15F7" w:rsidRPr="009D15F7" w:rsidRDefault="009D15F7" w:rsidP="009D15F7">
      <w:pPr>
        <w:pStyle w:val="Heading2"/>
      </w:pPr>
      <w:bookmarkStart w:id="22" w:name="_Toc82425060"/>
      <w:r w:rsidRPr="009D15F7">
        <w:t>CIS Diagnostic tool.</w:t>
      </w:r>
      <w:bookmarkEnd w:id="22"/>
      <w:r w:rsidRPr="009D15F7">
        <w:t xml:space="preserve"> </w:t>
      </w:r>
    </w:p>
    <w:p w14:paraId="57D966E5" w14:textId="77777777" w:rsidR="009D15F7" w:rsidRDefault="009D15F7" w:rsidP="009D15F7">
      <w:pPr>
        <w:ind w:left="720"/>
      </w:pPr>
      <w:r>
        <w:t>This tool will gather lots of diagnostic information about the PC build to aid in fault finding. It generates two files. A HTML one which is just an overview and a .txt file which is the one needed for detailed diagnostics</w:t>
      </w:r>
    </w:p>
    <w:p w14:paraId="4A4D501C" w14:textId="77777777" w:rsidR="009D15F7" w:rsidRPr="009D15F7" w:rsidRDefault="009D15F7" w:rsidP="009D15F7">
      <w:pPr>
        <w:pStyle w:val="Heading2"/>
        <w:rPr>
          <w:lang w:eastAsia="en-GB"/>
        </w:rPr>
      </w:pPr>
      <w:bookmarkStart w:id="23" w:name="_Toc82425061"/>
      <w:r w:rsidRPr="009D15F7">
        <w:rPr>
          <w:lang w:eastAsia="en-GB"/>
        </w:rPr>
        <w:t>OT Cache Clearance Tool</w:t>
      </w:r>
      <w:bookmarkEnd w:id="23"/>
    </w:p>
    <w:p w14:paraId="130711C0" w14:textId="77777777" w:rsidR="009D15F7" w:rsidRPr="004C0C77" w:rsidRDefault="009D15F7" w:rsidP="009D15F7">
      <w:pPr>
        <w:pStyle w:val="ListParagraph"/>
        <w:spacing w:before="150" w:after="0"/>
        <w:ind w:left="720" w:firstLine="0"/>
        <w:textboxTightWrap w:val="none"/>
        <w:rPr>
          <w:rFonts w:cs="Arial"/>
          <w:color w:val="00000A"/>
          <w:lang w:eastAsia="en-GB"/>
        </w:rPr>
      </w:pPr>
      <w:r w:rsidRPr="004C0C77">
        <w:rPr>
          <w:rFonts w:cs="Arial"/>
          <w:color w:val="00000A"/>
          <w:lang w:eastAsia="en-GB"/>
        </w:rPr>
        <w:t>When using Series 8 (Oberthur) Smartcards, the user’s machine can cache the certificates contained on the Smartcard for ease of access. This can cause a potential issue when the user renews their Smartcard in a machine other than their own as this cache may not be updated with the new Smartcard content. When an attempt to use the Smartcard in this machine, the certificates on the card and in the cache do not match and cause the error “There was a problem reading your Smartcard” to be presented to the user.</w:t>
      </w:r>
    </w:p>
    <w:p w14:paraId="1140A27C" w14:textId="77777777" w:rsidR="009D15F7" w:rsidRPr="004C0C77" w:rsidRDefault="009D15F7" w:rsidP="009D15F7">
      <w:pPr>
        <w:pStyle w:val="ListParagraph"/>
        <w:spacing w:before="150" w:after="0"/>
        <w:ind w:left="720" w:firstLine="0"/>
        <w:textboxTightWrap w:val="none"/>
        <w:rPr>
          <w:rFonts w:cs="Arial"/>
          <w:color w:val="auto"/>
          <w:lang w:eastAsia="en-GB"/>
        </w:rPr>
      </w:pPr>
      <w:r w:rsidRPr="004C0C77">
        <w:rPr>
          <w:rFonts w:cs="Arial"/>
          <w:color w:val="00000A"/>
          <w:lang w:eastAsia="en-GB"/>
        </w:rPr>
        <w:t>The Cache Clearance tool purges the cache and forces the Middleware to rebuild the cache by reading the Smartcard content again, this should remove this issue.</w:t>
      </w:r>
    </w:p>
    <w:p w14:paraId="77A61735" w14:textId="77777777" w:rsidR="009D15F7" w:rsidRDefault="009D15F7" w:rsidP="009D15F7">
      <w:pPr>
        <w:spacing w:after="0"/>
        <w:textboxTightWrap w:val="none"/>
      </w:pPr>
      <w:r>
        <w:br/>
        <w:t xml:space="preserve"> </w:t>
      </w:r>
    </w:p>
    <w:p w14:paraId="39D533E1" w14:textId="77777777" w:rsidR="009D15F7" w:rsidRDefault="009D15F7" w:rsidP="009D15F7">
      <w:pPr>
        <w:pStyle w:val="Heading1"/>
      </w:pPr>
      <w:bookmarkStart w:id="24" w:name="_Toc433556669"/>
      <w:bookmarkStart w:id="25" w:name="_Toc452130219"/>
      <w:bookmarkStart w:id="26" w:name="_Toc44670576"/>
      <w:bookmarkStart w:id="27" w:name="_Toc82425062"/>
      <w:bookmarkStart w:id="28" w:name="_Toc433556672"/>
      <w:r>
        <w:lastRenderedPageBreak/>
        <w:t>Supported Operating Systems</w:t>
      </w:r>
      <w:bookmarkEnd w:id="24"/>
      <w:bookmarkEnd w:id="25"/>
      <w:bookmarkEnd w:id="26"/>
      <w:bookmarkEnd w:id="27"/>
    </w:p>
    <w:p w14:paraId="433420AB" w14:textId="77777777" w:rsidR="009D15F7" w:rsidRDefault="009D15F7" w:rsidP="009D15F7">
      <w:r>
        <w:t>The following operating systems are warranted for use:</w:t>
      </w:r>
    </w:p>
    <w:p w14:paraId="41D62978" w14:textId="77777777" w:rsidR="009D15F7" w:rsidRDefault="009D15F7" w:rsidP="009D15F7">
      <w:pPr>
        <w:pStyle w:val="ListParagraph"/>
        <w:numPr>
          <w:ilvl w:val="3"/>
          <w:numId w:val="6"/>
        </w:numPr>
        <w:spacing w:after="140"/>
        <w:ind w:left="851" w:hanging="567"/>
        <w:contextualSpacing/>
      </w:pPr>
      <w:r>
        <w:t>Windows 7 SP1 (x86 and x64)</w:t>
      </w:r>
    </w:p>
    <w:p w14:paraId="5001C945" w14:textId="77777777" w:rsidR="009D15F7" w:rsidRDefault="009D15F7" w:rsidP="009D15F7">
      <w:pPr>
        <w:pStyle w:val="ListParagraph"/>
        <w:numPr>
          <w:ilvl w:val="3"/>
          <w:numId w:val="6"/>
        </w:numPr>
        <w:spacing w:after="140"/>
        <w:ind w:left="851" w:hanging="567"/>
        <w:contextualSpacing/>
      </w:pPr>
      <w:r>
        <w:t>Windows 8.1 (x86 and x64)</w:t>
      </w:r>
    </w:p>
    <w:p w14:paraId="6F932C63" w14:textId="77777777" w:rsidR="009D15F7" w:rsidRDefault="009D15F7" w:rsidP="009D15F7">
      <w:pPr>
        <w:pStyle w:val="ListParagraph"/>
        <w:numPr>
          <w:ilvl w:val="3"/>
          <w:numId w:val="6"/>
        </w:numPr>
        <w:spacing w:after="140"/>
        <w:ind w:left="851" w:hanging="567"/>
        <w:contextualSpacing/>
      </w:pPr>
      <w:r>
        <w:t>Windows 10 (x64) – Excluding Windows 10(x64)-IOT</w:t>
      </w:r>
    </w:p>
    <w:p w14:paraId="7C1AC760" w14:textId="77777777" w:rsidR="009D15F7" w:rsidRDefault="009D15F7" w:rsidP="009D15F7">
      <w:pPr>
        <w:pStyle w:val="ListParagraph"/>
        <w:numPr>
          <w:ilvl w:val="3"/>
          <w:numId w:val="6"/>
        </w:numPr>
        <w:spacing w:after="140"/>
        <w:ind w:left="851" w:hanging="567"/>
        <w:contextualSpacing/>
      </w:pPr>
      <w:r>
        <w:t>Windows Server 2008 R2 SP1</w:t>
      </w:r>
    </w:p>
    <w:p w14:paraId="2A5F9FFE" w14:textId="77777777" w:rsidR="009D15F7" w:rsidRDefault="009D15F7" w:rsidP="009D15F7">
      <w:pPr>
        <w:pStyle w:val="ListParagraph"/>
        <w:numPr>
          <w:ilvl w:val="3"/>
          <w:numId w:val="6"/>
        </w:numPr>
        <w:spacing w:after="140"/>
        <w:ind w:left="851" w:hanging="567"/>
        <w:contextualSpacing/>
      </w:pPr>
      <w:r>
        <w:t>Windows Server 2012 R2</w:t>
      </w:r>
    </w:p>
    <w:p w14:paraId="31899F54" w14:textId="77777777" w:rsidR="009D15F7" w:rsidRDefault="009D15F7" w:rsidP="009D15F7">
      <w:pPr>
        <w:contextualSpacing/>
      </w:pPr>
    </w:p>
    <w:p w14:paraId="07B21B02" w14:textId="77777777" w:rsidR="009D15F7" w:rsidRDefault="009D15F7" w:rsidP="009D15F7">
      <w:pPr>
        <w:contextualSpacing/>
      </w:pPr>
    </w:p>
    <w:p w14:paraId="56C2C5C3" w14:textId="77777777" w:rsidR="009D15F7" w:rsidRDefault="009D15F7" w:rsidP="009D15F7">
      <w:pPr>
        <w:pStyle w:val="Heading1"/>
      </w:pPr>
      <w:bookmarkStart w:id="29" w:name="_Toc82425063"/>
      <w:bookmarkEnd w:id="28"/>
      <w:r>
        <w:t>Troubleshooting</w:t>
      </w:r>
      <w:bookmarkEnd w:id="29"/>
    </w:p>
    <w:p w14:paraId="05A69D08" w14:textId="44D71DD9" w:rsidR="00CF3E3B" w:rsidRDefault="00CF3E3B" w:rsidP="00CF3E3B">
      <w:pPr>
        <w:pStyle w:val="Heading2"/>
      </w:pPr>
      <w:bookmarkStart w:id="30" w:name="_Toc82425064"/>
      <w:r>
        <w:t>Identity Agent generic issue</w:t>
      </w:r>
      <w:bookmarkEnd w:id="30"/>
    </w:p>
    <w:p w14:paraId="63E2FA8B" w14:textId="31889973" w:rsidR="00CF3E3B" w:rsidRDefault="00CF3E3B" w:rsidP="00CF3E3B">
      <w:pPr>
        <w:pStyle w:val="Heading4"/>
      </w:pPr>
      <w:r>
        <w:t>Problem Area</w:t>
      </w:r>
    </w:p>
    <w:p w14:paraId="60739915" w14:textId="574FEBFC" w:rsidR="00CF3E3B" w:rsidRDefault="00CF3E3B" w:rsidP="00CF3E3B">
      <w:r w:rsidRPr="00CF3E3B">
        <w:t>Various issues reading the Smartcard</w:t>
      </w:r>
    </w:p>
    <w:p w14:paraId="00D77C88" w14:textId="77777777" w:rsidR="00CF3E3B" w:rsidRDefault="00CF3E3B" w:rsidP="00CF3E3B">
      <w:pPr>
        <w:pStyle w:val="Heading4"/>
      </w:pPr>
      <w:r>
        <w:t>Guidance</w:t>
      </w:r>
    </w:p>
    <w:p w14:paraId="67EA2DEB" w14:textId="231DAF27" w:rsidR="00CF3E3B" w:rsidRDefault="00B60CF2" w:rsidP="00CF3E3B">
      <w:pPr>
        <w:pStyle w:val="Heading4"/>
        <w:rPr>
          <w:b w:val="0"/>
          <w:color w:val="0F0F0F" w:themeColor="text1"/>
          <w:szCs w:val="24"/>
        </w:rPr>
      </w:pPr>
      <w:r>
        <w:rPr>
          <w:b w:val="0"/>
          <w:color w:val="0F0F0F" w:themeColor="text1"/>
          <w:szCs w:val="24"/>
        </w:rPr>
        <w:t>Windows appli</w:t>
      </w:r>
      <w:r w:rsidR="00143C9F">
        <w:rPr>
          <w:b w:val="0"/>
          <w:color w:val="0F0F0F" w:themeColor="text1"/>
          <w:szCs w:val="24"/>
        </w:rPr>
        <w:t>cation generic issue, due to not</w:t>
      </w:r>
      <w:r>
        <w:rPr>
          <w:b w:val="0"/>
          <w:color w:val="0F0F0F" w:themeColor="text1"/>
          <w:szCs w:val="24"/>
        </w:rPr>
        <w:t xml:space="preserve"> regularly restart of client machine.</w:t>
      </w:r>
    </w:p>
    <w:p w14:paraId="23C785B0" w14:textId="3F0ED927" w:rsidR="00CF3E3B" w:rsidRDefault="00CF3E3B" w:rsidP="00CF3E3B">
      <w:pPr>
        <w:pStyle w:val="Heading4"/>
      </w:pPr>
      <w:r>
        <w:t>Resolution</w:t>
      </w:r>
    </w:p>
    <w:p w14:paraId="37AD791C" w14:textId="309466AE" w:rsidR="00CF3E3B" w:rsidRPr="00CF3E3B" w:rsidRDefault="00CF3E3B" w:rsidP="00CF3E3B">
      <w:r>
        <w:t>Some time we have seen Restart Identity Agent helps.</w:t>
      </w:r>
    </w:p>
    <w:p w14:paraId="6A2B1A44" w14:textId="77777777" w:rsidR="00CF3E3B" w:rsidRDefault="00CF3E3B" w:rsidP="009D15F7">
      <w:pPr>
        <w:pStyle w:val="Heading2"/>
      </w:pPr>
    </w:p>
    <w:p w14:paraId="09299FDC" w14:textId="4EFD657C" w:rsidR="009D15F7" w:rsidRDefault="009D15F7" w:rsidP="009D15F7">
      <w:pPr>
        <w:pStyle w:val="Heading2"/>
      </w:pPr>
      <w:bookmarkStart w:id="31" w:name="_Toc82425065"/>
      <w:r>
        <w:t>Java(JRE)</w:t>
      </w:r>
      <w:bookmarkEnd w:id="31"/>
    </w:p>
    <w:p w14:paraId="1CE6827B" w14:textId="77777777" w:rsidR="009D15F7" w:rsidRDefault="009D15F7" w:rsidP="009D15F7">
      <w:pPr>
        <w:pStyle w:val="Heading4"/>
      </w:pPr>
      <w:bookmarkStart w:id="32" w:name="_Following_Java_upgrade"/>
      <w:bookmarkEnd w:id="32"/>
      <w:r>
        <w:t>Problem Area</w:t>
      </w:r>
    </w:p>
    <w:p w14:paraId="52286E11" w14:textId="77777777" w:rsidR="009D15F7" w:rsidRDefault="009D15F7" w:rsidP="009D15F7">
      <w:r>
        <w:t>Java security exception when trying to access URS or perform CMS operations</w:t>
      </w:r>
    </w:p>
    <w:p w14:paraId="741363A8" w14:textId="77777777" w:rsidR="009D15F7" w:rsidRDefault="009D15F7" w:rsidP="009D15F7">
      <w:pPr>
        <w:pStyle w:val="Heading4"/>
      </w:pPr>
      <w:r>
        <w:t>Guidance</w:t>
      </w:r>
    </w:p>
    <w:p w14:paraId="26E309F0" w14:textId="77777777" w:rsidR="009D15F7" w:rsidRDefault="009D15F7" w:rsidP="009D15F7">
      <w:r>
        <w:t>If the Java security is set too high, and/or the site is not in the allowed sites for Java, the user may be blocked from accessing the site. This issue affects the PTL environments more than live.</w:t>
      </w:r>
    </w:p>
    <w:p w14:paraId="6F00F0DC" w14:textId="77777777" w:rsidR="009D15F7" w:rsidRDefault="009D15F7" w:rsidP="009D15F7">
      <w:pPr>
        <w:pStyle w:val="Heading4"/>
      </w:pPr>
      <w:r>
        <w:t>Resolution</w:t>
      </w:r>
    </w:p>
    <w:p w14:paraId="34BDD9C0" w14:textId="1EA8EC74" w:rsidR="009D15F7" w:rsidRDefault="009D15F7" w:rsidP="009D15F7">
      <w:r>
        <w:t xml:space="preserve">Add a security exception to Java. From Control Panel / Java, click on the Security tab, then Edit Site List. Click on Add and put the URL you require in here, e.g. For Integration (INT) add </w:t>
      </w:r>
      <w:hyperlink r:id="rId22" w:history="1">
        <w:r w:rsidRPr="00D53083">
          <w:rPr>
            <w:rStyle w:val="Hyperlink"/>
            <w:rFonts w:ascii="Arial" w:hAnsi="Arial"/>
          </w:rPr>
          <w:t>https://wfe.int.iam.spine2.ncrs.nhs.uk/urswebapp/</w:t>
        </w:r>
      </w:hyperlink>
      <w:r>
        <w:t>. NOTE: the “/” at the end is important or you will still get the security error.</w:t>
      </w:r>
    </w:p>
    <w:p w14:paraId="72577CE7" w14:textId="77777777" w:rsidR="009D15F7" w:rsidRDefault="009D15F7" w:rsidP="000862DB">
      <w:pPr>
        <w:pStyle w:val="Heading2"/>
      </w:pPr>
      <w:bookmarkStart w:id="33" w:name="_Toc82425066"/>
      <w:r>
        <w:t>Browsers</w:t>
      </w:r>
      <w:bookmarkEnd w:id="33"/>
    </w:p>
    <w:p w14:paraId="215FA82D" w14:textId="77777777" w:rsidR="009D15F7" w:rsidRDefault="009D15F7" w:rsidP="009D15F7">
      <w:pPr>
        <w:pStyle w:val="Heading4"/>
      </w:pPr>
      <w:r>
        <w:t>Problem Area</w:t>
      </w:r>
    </w:p>
    <w:p w14:paraId="6DC37C5E" w14:textId="77777777" w:rsidR="009D15F7" w:rsidRDefault="009D15F7" w:rsidP="009D15F7">
      <w:pPr>
        <w:spacing w:after="0"/>
        <w:textboxTightWrap w:val="none"/>
      </w:pPr>
      <w:r>
        <w:t>Java out of date and other Java errors when accessing CMS functions</w:t>
      </w:r>
    </w:p>
    <w:p w14:paraId="7F8720EC" w14:textId="77777777" w:rsidR="009D15F7" w:rsidRDefault="009D15F7" w:rsidP="009D15F7">
      <w:pPr>
        <w:spacing w:after="0"/>
        <w:textboxTightWrap w:val="none"/>
      </w:pPr>
    </w:p>
    <w:p w14:paraId="7E070AD2" w14:textId="77777777" w:rsidR="009D15F7" w:rsidRDefault="009D15F7" w:rsidP="009D15F7">
      <w:pPr>
        <w:pStyle w:val="Heading4"/>
      </w:pPr>
      <w:r>
        <w:t>Guidance</w:t>
      </w:r>
    </w:p>
    <w:p w14:paraId="6F371BB0" w14:textId="77777777" w:rsidR="009D15F7" w:rsidRDefault="009D15F7" w:rsidP="009D15F7">
      <w:pPr>
        <w:spacing w:after="0"/>
        <w:textboxTightWrap w:val="none"/>
      </w:pPr>
      <w:r>
        <w:t>The user may get an error similar to below when trying to perform CMS activities</w:t>
      </w:r>
    </w:p>
    <w:p w14:paraId="302E2374" w14:textId="77777777" w:rsidR="009D15F7" w:rsidRDefault="009D15F7" w:rsidP="009D15F7">
      <w:pPr>
        <w:spacing w:after="0"/>
        <w:textboxTightWrap w:val="none"/>
      </w:pPr>
      <w:r>
        <w:rPr>
          <w:noProof/>
          <w:lang w:eastAsia="en-GB"/>
        </w:rPr>
        <w:drawing>
          <wp:inline distT="0" distB="0" distL="0" distR="0" wp14:anchorId="153CDC07" wp14:editId="5AD1A4F9">
            <wp:extent cx="6263640" cy="358775"/>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358775"/>
                    </a:xfrm>
                    <a:prstGeom prst="rect">
                      <a:avLst/>
                    </a:prstGeom>
                  </pic:spPr>
                </pic:pic>
              </a:graphicData>
            </a:graphic>
          </wp:inline>
        </w:drawing>
      </w:r>
    </w:p>
    <w:p w14:paraId="7512DDFF" w14:textId="77777777" w:rsidR="009D15F7" w:rsidRDefault="009D15F7" w:rsidP="009D15F7">
      <w:pPr>
        <w:pStyle w:val="Heading4"/>
      </w:pPr>
    </w:p>
    <w:p w14:paraId="6FDB7D10" w14:textId="77777777" w:rsidR="009D15F7" w:rsidRDefault="009D15F7" w:rsidP="009D15F7">
      <w:pPr>
        <w:pStyle w:val="Heading4"/>
      </w:pPr>
      <w:r>
        <w:t>Resolution</w:t>
      </w:r>
    </w:p>
    <w:p w14:paraId="5259D1B6" w14:textId="77777777" w:rsidR="009D15F7" w:rsidRDefault="009D15F7" w:rsidP="009D15F7">
      <w:pPr>
        <w:spacing w:after="0"/>
        <w:textboxTightWrap w:val="none"/>
      </w:pPr>
      <w:r>
        <w:t>Add the site to Internet Explorer trusted sites.</w:t>
      </w:r>
    </w:p>
    <w:p w14:paraId="5ACF198B" w14:textId="77777777" w:rsidR="009D15F7" w:rsidRDefault="009D15F7" w:rsidP="009D15F7">
      <w:pPr>
        <w:textboxTightWrap w:val="none"/>
      </w:pPr>
      <w:r>
        <w:t>Click on settings, Internet Options, Security, Trusted Sites and finally Sites. Click the add button to add the relevant environment to your trusted site list.</w:t>
      </w:r>
    </w:p>
    <w:p w14:paraId="5613CEF3" w14:textId="77777777" w:rsidR="009D15F7" w:rsidRDefault="009D15F7" w:rsidP="009D15F7">
      <w:pPr>
        <w:spacing w:after="0"/>
        <w:textboxTightWrap w:val="none"/>
      </w:pPr>
      <w:r>
        <w:t>If these settings are controlled by local policy and you are unable to make the change, contact your local ICT department and get them to add the site.</w:t>
      </w:r>
    </w:p>
    <w:p w14:paraId="50F717DE" w14:textId="77777777" w:rsidR="009D15F7" w:rsidRDefault="009D15F7" w:rsidP="009D15F7"/>
    <w:p w14:paraId="325B8674" w14:textId="77777777" w:rsidR="009D15F7" w:rsidRDefault="009D15F7" w:rsidP="009D15F7">
      <w:pPr>
        <w:pStyle w:val="Heading2"/>
      </w:pPr>
      <w:bookmarkStart w:id="34" w:name="_Ref508629896"/>
      <w:bookmarkStart w:id="35" w:name="_Toc8283769"/>
      <w:bookmarkStart w:id="36" w:name="_Toc82425067"/>
      <w:r w:rsidRPr="00D11147">
        <w:t>GATicket.jar</w:t>
      </w:r>
      <w:bookmarkEnd w:id="34"/>
      <w:bookmarkEnd w:id="35"/>
      <w:bookmarkEnd w:id="36"/>
    </w:p>
    <w:p w14:paraId="7C41CBB5" w14:textId="77777777" w:rsidR="009D15F7" w:rsidRDefault="009D15F7" w:rsidP="009D15F7">
      <w:pPr>
        <w:pStyle w:val="Heading4"/>
      </w:pPr>
      <w:r>
        <w:t>Problem Area</w:t>
      </w:r>
    </w:p>
    <w:p w14:paraId="0330C81B" w14:textId="77777777" w:rsidR="009D15F7" w:rsidRDefault="009D15F7" w:rsidP="009D15F7">
      <w:pPr>
        <w:spacing w:after="0"/>
        <w:textboxTightWrap w:val="none"/>
      </w:pPr>
      <w:r>
        <w:t xml:space="preserve">After apparently successful authentication, when loading the Spine Portal / CIS Dashboard / first screen of any Spine application, the user may receive the following error, or similar: </w:t>
      </w:r>
    </w:p>
    <w:p w14:paraId="01797646" w14:textId="77777777" w:rsidR="009D15F7" w:rsidRDefault="009D15F7" w:rsidP="009D15F7">
      <w:pPr>
        <w:spacing w:after="0"/>
        <w:textboxTightWrap w:val="none"/>
        <w:rPr>
          <w:b/>
        </w:rPr>
      </w:pPr>
      <w:r>
        <w:br/>
      </w:r>
      <w:r w:rsidRPr="00A233B3">
        <w:rPr>
          <w:b/>
        </w:rPr>
        <w:t>RuntimeException</w:t>
      </w:r>
    </w:p>
    <w:p w14:paraId="2BBB1355" w14:textId="77777777" w:rsidR="009D15F7" w:rsidRDefault="009D15F7" w:rsidP="009D15F7">
      <w:pPr>
        <w:spacing w:after="0"/>
        <w:textboxTightWrap w:val="none"/>
      </w:pPr>
      <w:r>
        <w:t>java.lang.NoClassDefFoundError: com/gemplus/gemauth/api/GATicket</w:t>
      </w:r>
    </w:p>
    <w:p w14:paraId="42E15B52" w14:textId="77777777" w:rsidR="009D15F7" w:rsidRPr="00A233B3" w:rsidRDefault="009D15F7" w:rsidP="009D15F7">
      <w:pPr>
        <w:spacing w:after="0"/>
        <w:textboxTightWrap w:val="none"/>
        <w:rPr>
          <w:b/>
        </w:rPr>
      </w:pPr>
      <w:r>
        <w:br/>
        <w:t>This is particularly likely if the user has just upgraded their Java version.</w:t>
      </w:r>
      <w:r w:rsidRPr="00A233B3">
        <w:rPr>
          <w:b/>
        </w:rPr>
        <w:br/>
        <w:t xml:space="preserve"> </w:t>
      </w:r>
    </w:p>
    <w:p w14:paraId="5A792F5E" w14:textId="77777777" w:rsidR="009D15F7" w:rsidRDefault="009D15F7" w:rsidP="009D15F7">
      <w:pPr>
        <w:pStyle w:val="Heading4"/>
      </w:pPr>
      <w:r>
        <w:t>Guidance</w:t>
      </w:r>
    </w:p>
    <w:p w14:paraId="761B11BF" w14:textId="77777777" w:rsidR="009D15F7" w:rsidRDefault="009D15F7" w:rsidP="009D15F7">
      <w:r>
        <w:t>After installing any Identity Agent, the GATicket.jar file should be distributed to the following directory:</w:t>
      </w:r>
    </w:p>
    <w:p w14:paraId="0784BC1C" w14:textId="77777777" w:rsidR="009D15F7" w:rsidRDefault="009D15F7" w:rsidP="009D15F7">
      <w:r w:rsidRPr="00A233B3">
        <w:rPr>
          <w:rFonts w:cs="Arial"/>
          <w:b/>
        </w:rPr>
        <w:t>c:\program files\java\&lt; Java version&gt;\lib\ext\x86\</w:t>
      </w:r>
      <w:r>
        <w:rPr>
          <w:rFonts w:cs="Arial"/>
          <w:b/>
        </w:rPr>
        <w:t xml:space="preserve"> </w:t>
      </w:r>
      <w:r>
        <w:t>(BTIA13 only)</w:t>
      </w:r>
    </w:p>
    <w:p w14:paraId="0A312B0F" w14:textId="77777777" w:rsidR="009D15F7" w:rsidRDefault="009D15F7" w:rsidP="009D15F7">
      <w:pPr>
        <w:rPr>
          <w:rFonts w:cs="Arial"/>
        </w:rPr>
      </w:pPr>
      <w:r>
        <w:rPr>
          <w:rFonts w:cs="Arial"/>
        </w:rPr>
        <w:t xml:space="preserve">or </w:t>
      </w:r>
    </w:p>
    <w:p w14:paraId="1B4D8A5C" w14:textId="77777777" w:rsidR="009D15F7" w:rsidRPr="00763F03" w:rsidRDefault="009D15F7" w:rsidP="009D15F7">
      <w:r w:rsidRPr="00A233B3">
        <w:rPr>
          <w:rFonts w:cs="Arial"/>
          <w:b/>
        </w:rPr>
        <w:t>c:\program files\java\&lt; Java version&gt;\lib\ext</w:t>
      </w:r>
      <w:r>
        <w:rPr>
          <w:rFonts w:cs="Arial"/>
          <w:b/>
        </w:rPr>
        <w:t xml:space="preserve"> </w:t>
      </w:r>
      <w:r>
        <w:t xml:space="preserve">(or </w:t>
      </w:r>
      <w:r w:rsidRPr="001329BA">
        <w:rPr>
          <w:b/>
        </w:rPr>
        <w:t>Program Files (x86)</w:t>
      </w:r>
      <w:r>
        <w:t xml:space="preserve"> on 64-bit machines)</w:t>
      </w:r>
    </w:p>
    <w:p w14:paraId="08C1AFD6" w14:textId="77777777" w:rsidR="009D15F7" w:rsidRDefault="009D15F7" w:rsidP="009D15F7">
      <w:r>
        <w:t xml:space="preserve">where </w:t>
      </w:r>
      <w:r w:rsidRPr="00763F03">
        <w:rPr>
          <w:b/>
        </w:rPr>
        <w:t>&lt;Java version&gt;</w:t>
      </w:r>
      <w:r>
        <w:t xml:space="preserve"> is the active 32-bit Java version.</w:t>
      </w:r>
    </w:p>
    <w:p w14:paraId="09835201" w14:textId="77777777" w:rsidR="009D15F7" w:rsidRPr="00A233B3" w:rsidRDefault="009D15F7" w:rsidP="009D15F7">
      <w:r>
        <w:t>If the user upgrades their Java version, then the new Java version’s directory structure will not automatically take in this file.</w:t>
      </w:r>
    </w:p>
    <w:p w14:paraId="0DED98C1" w14:textId="77777777" w:rsidR="009D15F7" w:rsidRDefault="009D15F7" w:rsidP="009D15F7">
      <w:pPr>
        <w:spacing w:after="0"/>
        <w:textboxTightWrap w:val="none"/>
      </w:pPr>
    </w:p>
    <w:p w14:paraId="6F09D3EA" w14:textId="77777777" w:rsidR="009D15F7" w:rsidRDefault="009D15F7" w:rsidP="009D15F7">
      <w:pPr>
        <w:pStyle w:val="Heading4"/>
      </w:pPr>
      <w:r>
        <w:t>Resolution</w:t>
      </w:r>
    </w:p>
    <w:p w14:paraId="6713B3DD" w14:textId="77777777" w:rsidR="009D15F7" w:rsidRDefault="009D15F7" w:rsidP="009D15F7">
      <w:r>
        <w:t>If GATicket.jar is missing from the relevant Java directory structure, either copy it in from the previous Java version’s directory, or from:</w:t>
      </w:r>
    </w:p>
    <w:p w14:paraId="79E808DD" w14:textId="77777777" w:rsidR="009D15F7" w:rsidRDefault="009D15F7" w:rsidP="009D15F7">
      <w:r w:rsidRPr="00DC0C0E">
        <w:rPr>
          <w:b/>
        </w:rPr>
        <w:t>C:\Program Files\Gemalto\GAC</w:t>
      </w:r>
      <w:r>
        <w:t xml:space="preserve"> (BTIA13)</w:t>
      </w:r>
    </w:p>
    <w:p w14:paraId="55A8EF7C" w14:textId="77777777" w:rsidR="009D15F7" w:rsidRDefault="009D15F7" w:rsidP="009D15F7">
      <w:r w:rsidRPr="001329BA">
        <w:rPr>
          <w:b/>
        </w:rPr>
        <w:t>C:\Program Files\HSCIC\Identity Agent</w:t>
      </w:r>
      <w:r>
        <w:t xml:space="preserve"> (or </w:t>
      </w:r>
      <w:r w:rsidRPr="001329BA">
        <w:rPr>
          <w:b/>
        </w:rPr>
        <w:t>Program Files (x86)</w:t>
      </w:r>
      <w:r>
        <w:t xml:space="preserve"> on 64-bit machines) for HSCIC IA v2 or NHSD IA v2.</w:t>
      </w:r>
    </w:p>
    <w:p w14:paraId="4CF842C9" w14:textId="77777777" w:rsidR="009D15F7" w:rsidRPr="009F6568" w:rsidRDefault="009D15F7" w:rsidP="009D15F7">
      <w:r>
        <w:t>If the file cannot be found, remove and reinstall the Identity Agent.</w:t>
      </w:r>
    </w:p>
    <w:p w14:paraId="6B26F195" w14:textId="77777777" w:rsidR="009D15F7" w:rsidRDefault="009D15F7" w:rsidP="009D15F7">
      <w:r>
        <w:t>Log out, and back in.</w:t>
      </w:r>
    </w:p>
    <w:p w14:paraId="500ED5CB" w14:textId="77777777" w:rsidR="009D15F7" w:rsidRDefault="009D15F7" w:rsidP="009D15F7"/>
    <w:p w14:paraId="642C9F8A" w14:textId="77777777" w:rsidR="009D15F7" w:rsidRDefault="009D15F7" w:rsidP="009D15F7">
      <w:pPr>
        <w:pStyle w:val="Heading2"/>
      </w:pPr>
      <w:bookmarkStart w:id="37" w:name="_Toc8283770"/>
      <w:bookmarkStart w:id="38" w:name="_Toc82425068"/>
      <w:r w:rsidRPr="009F6568">
        <w:t>TicketApiDll.dll</w:t>
      </w:r>
      <w:bookmarkEnd w:id="37"/>
      <w:bookmarkEnd w:id="38"/>
    </w:p>
    <w:p w14:paraId="1EF16653" w14:textId="77777777" w:rsidR="009D15F7" w:rsidRDefault="009D15F7" w:rsidP="009D15F7">
      <w:pPr>
        <w:pStyle w:val="Heading4"/>
      </w:pPr>
      <w:r>
        <w:t>Problem Area</w:t>
      </w:r>
    </w:p>
    <w:p w14:paraId="2DEF34ED" w14:textId="77777777" w:rsidR="009D15F7" w:rsidRDefault="009D15F7" w:rsidP="009D15F7">
      <w:pPr>
        <w:spacing w:after="0"/>
        <w:textboxTightWrap w:val="none"/>
      </w:pPr>
      <w:r>
        <w:t>After apparently successful authentication, when loading the Spine Portal / CIS Dashboard / first screen of any Spine application, the user may receive the error:</w:t>
      </w:r>
    </w:p>
    <w:p w14:paraId="4CCE3978" w14:textId="77777777" w:rsidR="009D15F7" w:rsidRDefault="009D15F7" w:rsidP="009D15F7">
      <w:pPr>
        <w:spacing w:after="0"/>
        <w:textboxTightWrap w:val="none"/>
        <w:rPr>
          <w:b/>
        </w:rPr>
      </w:pPr>
      <w:r>
        <w:lastRenderedPageBreak/>
        <w:br/>
      </w:r>
      <w:r>
        <w:rPr>
          <w:b/>
        </w:rPr>
        <w:t>‘You have been logged out of the application’</w:t>
      </w:r>
    </w:p>
    <w:p w14:paraId="1E7F947A" w14:textId="77777777" w:rsidR="009D15F7" w:rsidRDefault="009D15F7" w:rsidP="009D15F7">
      <w:pPr>
        <w:spacing w:after="0"/>
        <w:textboxTightWrap w:val="none"/>
      </w:pPr>
      <w:r>
        <w:rPr>
          <w:b/>
        </w:rPr>
        <w:br/>
      </w:r>
      <w:r w:rsidRPr="009F6568">
        <w:t>or a similar error, depending on the Spine application accessed.</w:t>
      </w:r>
    </w:p>
    <w:p w14:paraId="1F6FC4AB" w14:textId="77777777" w:rsidR="009D15F7" w:rsidRDefault="009D15F7" w:rsidP="009D15F7">
      <w:pPr>
        <w:spacing w:after="0"/>
        <w:textboxTightWrap w:val="none"/>
      </w:pPr>
    </w:p>
    <w:p w14:paraId="1DD89E61" w14:textId="77777777" w:rsidR="009D15F7" w:rsidRPr="009F6568" w:rsidRDefault="009D15F7" w:rsidP="009D15F7">
      <w:pPr>
        <w:spacing w:after="0"/>
        <w:textboxTightWrap w:val="none"/>
      </w:pPr>
      <w:r>
        <w:t>This is particularly likely if the user has just upgraded their Identity Agent.</w:t>
      </w:r>
      <w:r w:rsidRPr="009F6568">
        <w:br/>
        <w:t xml:space="preserve"> </w:t>
      </w:r>
    </w:p>
    <w:p w14:paraId="1A40A2F1" w14:textId="77777777" w:rsidR="009D15F7" w:rsidRDefault="009D15F7" w:rsidP="009D15F7">
      <w:pPr>
        <w:pStyle w:val="Heading4"/>
      </w:pPr>
      <w:r>
        <w:t>Guidance</w:t>
      </w:r>
    </w:p>
    <w:p w14:paraId="3CB7B7C4" w14:textId="77777777" w:rsidR="009D15F7" w:rsidRDefault="009D15F7" w:rsidP="009D15F7">
      <w:r>
        <w:t>Despite uninstalling an older Identity Agent (such as any of the BT versions), the file TicketAPIDll.dll may be left behind in a Java directory, for example:</w:t>
      </w:r>
    </w:p>
    <w:p w14:paraId="6F11A73A" w14:textId="77777777" w:rsidR="009D15F7" w:rsidRPr="009F6568" w:rsidRDefault="009D15F7" w:rsidP="009D15F7">
      <w:pPr>
        <w:rPr>
          <w:rFonts w:cs="Arial"/>
          <w:b/>
        </w:rPr>
      </w:pPr>
      <w:r w:rsidRPr="009F6568">
        <w:rPr>
          <w:rFonts w:cs="Arial"/>
          <w:b/>
        </w:rPr>
        <w:t>c:\program files\java\jre6\lib\ext\</w:t>
      </w:r>
      <w:r>
        <w:rPr>
          <w:rFonts w:cs="Arial"/>
          <w:b/>
        </w:rPr>
        <w:t xml:space="preserve"> </w:t>
      </w:r>
      <w:r>
        <w:t xml:space="preserve">(or </w:t>
      </w:r>
      <w:r w:rsidRPr="001329BA">
        <w:rPr>
          <w:b/>
        </w:rPr>
        <w:t>Program Files (x86)</w:t>
      </w:r>
      <w:r>
        <w:t xml:space="preserve"> on 64-bit machines)</w:t>
      </w:r>
    </w:p>
    <w:p w14:paraId="134951C9" w14:textId="77777777" w:rsidR="009D15F7" w:rsidRPr="00DC73D4" w:rsidRDefault="009D15F7" w:rsidP="009D15F7">
      <w:pPr>
        <w:rPr>
          <w:rFonts w:cs="Arial"/>
        </w:rPr>
      </w:pPr>
      <w:r>
        <w:rPr>
          <w:rFonts w:cs="Arial"/>
        </w:rPr>
        <w:t>or</w:t>
      </w:r>
    </w:p>
    <w:p w14:paraId="7ED34D47" w14:textId="77777777" w:rsidR="009D15F7" w:rsidRPr="009F6568" w:rsidRDefault="009D15F7" w:rsidP="009D15F7">
      <w:pPr>
        <w:rPr>
          <w:b/>
        </w:rPr>
      </w:pPr>
      <w:r w:rsidRPr="009F6568">
        <w:rPr>
          <w:rFonts w:cs="Arial"/>
          <w:b/>
        </w:rPr>
        <w:t>c:\program files\java\jre6\lib\ext\x86\</w:t>
      </w:r>
      <w:r>
        <w:rPr>
          <w:rFonts w:cs="Arial"/>
          <w:b/>
        </w:rPr>
        <w:t xml:space="preserve"> </w:t>
      </w:r>
      <w:r>
        <w:t xml:space="preserve">(or </w:t>
      </w:r>
      <w:r w:rsidRPr="001329BA">
        <w:rPr>
          <w:b/>
        </w:rPr>
        <w:t>Program Files (x86)</w:t>
      </w:r>
      <w:r>
        <w:t xml:space="preserve"> on 64-bit machines)</w:t>
      </w:r>
    </w:p>
    <w:p w14:paraId="0B48A504" w14:textId="77777777" w:rsidR="009D15F7" w:rsidRDefault="009D15F7" w:rsidP="009D15F7">
      <w:pPr>
        <w:spacing w:after="0"/>
        <w:textboxTightWrap w:val="none"/>
      </w:pPr>
      <w:r>
        <w:t>This is an old version of this file, yet HSCIC Identity Agents will still try and use it and fail. Instead the Identity Agent should be trying to use the latest version of TicketAPIDll.dll, found in:</w:t>
      </w:r>
    </w:p>
    <w:p w14:paraId="7CEF469E" w14:textId="77777777" w:rsidR="009D15F7" w:rsidRDefault="009D15F7" w:rsidP="009D15F7">
      <w:r>
        <w:br/>
      </w:r>
      <w:r w:rsidRPr="001329BA">
        <w:rPr>
          <w:b/>
        </w:rPr>
        <w:t>C:\Windows\System32</w:t>
      </w:r>
      <w:r>
        <w:t xml:space="preserve"> (or </w:t>
      </w:r>
      <w:r w:rsidRPr="001329BA">
        <w:rPr>
          <w:b/>
        </w:rPr>
        <w:t>SysWow64</w:t>
      </w:r>
      <w:r>
        <w:t xml:space="preserve"> on 64-bit machines)</w:t>
      </w:r>
    </w:p>
    <w:p w14:paraId="02751623" w14:textId="77777777" w:rsidR="009D15F7" w:rsidRDefault="009D15F7" w:rsidP="009D15F7">
      <w:pPr>
        <w:spacing w:after="0"/>
        <w:textboxTightWrap w:val="none"/>
      </w:pPr>
    </w:p>
    <w:p w14:paraId="60DEDE35" w14:textId="77777777" w:rsidR="009D15F7" w:rsidRDefault="009D15F7" w:rsidP="009D15F7">
      <w:pPr>
        <w:pStyle w:val="Heading4"/>
      </w:pPr>
      <w:r>
        <w:t>Resolution</w:t>
      </w:r>
    </w:p>
    <w:p w14:paraId="60FF7883" w14:textId="77777777" w:rsidR="009D15F7" w:rsidRDefault="009D15F7" w:rsidP="009D15F7">
      <w:r>
        <w:t xml:space="preserve">Delete any versions of TicketAPIDll.dll from the above </w:t>
      </w:r>
      <w:r w:rsidRPr="001329BA">
        <w:rPr>
          <w:b/>
        </w:rPr>
        <w:t>Java</w:t>
      </w:r>
      <w:r>
        <w:t xml:space="preserve"> directory structures. Leave the version found in System 32 / SysWow64 in place.</w:t>
      </w:r>
    </w:p>
    <w:p w14:paraId="43BF2197" w14:textId="77777777" w:rsidR="009D15F7" w:rsidRDefault="009D15F7" w:rsidP="009D15F7">
      <w:r>
        <w:t>If the file cannot be found, reinstall the Identity Agent.</w:t>
      </w:r>
    </w:p>
    <w:p w14:paraId="27413194" w14:textId="2D1BB8A1" w:rsidR="009D15F7" w:rsidRPr="009F6568" w:rsidRDefault="009D15F7" w:rsidP="009D15F7">
      <w:r>
        <w:t>Log out, and back in.</w:t>
      </w:r>
    </w:p>
    <w:p w14:paraId="0B17C313" w14:textId="77777777" w:rsidR="009D15F7" w:rsidRDefault="009D15F7" w:rsidP="009D15F7">
      <w:pPr>
        <w:pStyle w:val="Heading2"/>
      </w:pPr>
      <w:bookmarkStart w:id="39" w:name="_Toc8283771"/>
      <w:bookmarkStart w:id="40" w:name="_Toc82425069"/>
      <w:r>
        <w:t>Smartcard Reader Driver</w:t>
      </w:r>
      <w:bookmarkEnd w:id="39"/>
      <w:bookmarkEnd w:id="40"/>
    </w:p>
    <w:p w14:paraId="29A36E3F" w14:textId="77777777" w:rsidR="009D15F7" w:rsidRDefault="009D15F7" w:rsidP="009D15F7">
      <w:pPr>
        <w:pStyle w:val="Heading4"/>
      </w:pPr>
      <w:r>
        <w:t>Problem Area</w:t>
      </w:r>
    </w:p>
    <w:p w14:paraId="7DC91F28" w14:textId="77777777" w:rsidR="009D15F7" w:rsidRPr="009F6568" w:rsidRDefault="009D15F7" w:rsidP="009D15F7">
      <w:pPr>
        <w:spacing w:after="0"/>
        <w:textboxTightWrap w:val="none"/>
      </w:pPr>
      <w:r>
        <w:t>Problems reading Smartcards on authentication, a typical error being ‘There was a problem reading your Smartcard’.</w:t>
      </w:r>
      <w:r w:rsidRPr="009F6568">
        <w:br/>
        <w:t xml:space="preserve"> </w:t>
      </w:r>
    </w:p>
    <w:p w14:paraId="27BD2B2F" w14:textId="77777777" w:rsidR="009D15F7" w:rsidRDefault="009D15F7" w:rsidP="009D15F7">
      <w:pPr>
        <w:pStyle w:val="Heading4"/>
      </w:pPr>
      <w:r>
        <w:t>Guidance</w:t>
      </w:r>
    </w:p>
    <w:p w14:paraId="1F2E620C" w14:textId="77777777" w:rsidR="009D15F7" w:rsidRDefault="009D15F7" w:rsidP="009D15F7">
      <w:pPr>
        <w:spacing w:after="0"/>
        <w:textboxTightWrap w:val="none"/>
      </w:pPr>
      <w:r>
        <w:t xml:space="preserve">Although in many cases the default Microsoft Smartcard reader driver (WUDF) will suffice, it is advisable to download the driver specific to the type of Smartcard reader under use (see section </w:t>
      </w:r>
      <w:hyperlink w:anchor="_Smartcard_Reader" w:history="1">
        <w:r w:rsidRPr="00475311">
          <w:rPr>
            <w:rStyle w:val="Hyperlink"/>
            <w:rFonts w:ascii="Arial" w:hAnsi="Arial"/>
          </w:rPr>
          <w:t>Smartcard Reader</w:t>
        </w:r>
      </w:hyperlink>
      <w:r>
        <w:t xml:space="preserve"> for help in determining the type of Smartcard reader the user has).</w:t>
      </w:r>
    </w:p>
    <w:p w14:paraId="51743422" w14:textId="77777777" w:rsidR="009D15F7" w:rsidRDefault="009D15F7" w:rsidP="009D15F7">
      <w:pPr>
        <w:spacing w:after="0"/>
        <w:textboxTightWrap w:val="none"/>
      </w:pPr>
    </w:p>
    <w:p w14:paraId="7200EB05" w14:textId="77777777" w:rsidR="009D15F7" w:rsidRDefault="009D15F7" w:rsidP="009D15F7">
      <w:pPr>
        <w:pStyle w:val="Heading4"/>
      </w:pPr>
      <w:r>
        <w:t>Resolution</w:t>
      </w:r>
    </w:p>
    <w:p w14:paraId="28450386" w14:textId="77777777" w:rsidR="009D15F7" w:rsidRDefault="009D15F7" w:rsidP="009D15F7">
      <w:r>
        <w:t xml:space="preserve">Download and install the correct Smartcard reader driver from the </w:t>
      </w:r>
      <w:hyperlink r:id="rId24" w:history="1">
        <w:r w:rsidRPr="00DC0C0E">
          <w:rPr>
            <w:rStyle w:val="Hyperlink"/>
            <w:rFonts w:ascii="Arial" w:hAnsi="Arial"/>
            <w:u w:val="single"/>
          </w:rPr>
          <w:t>DIR site</w:t>
        </w:r>
      </w:hyperlink>
      <w:r>
        <w:t>.</w:t>
      </w:r>
    </w:p>
    <w:p w14:paraId="22C9CAEE" w14:textId="77777777" w:rsidR="009D15F7" w:rsidRDefault="009D15F7" w:rsidP="009D15F7">
      <w:pPr>
        <w:pStyle w:val="Heading2"/>
      </w:pPr>
      <w:bookmarkStart w:id="41" w:name="_Smartcard_Reader"/>
      <w:bookmarkStart w:id="42" w:name="_Toc8283772"/>
      <w:bookmarkStart w:id="43" w:name="_Toc82425070"/>
      <w:bookmarkEnd w:id="41"/>
      <w:r>
        <w:t>Smartcard Reader</w:t>
      </w:r>
      <w:bookmarkEnd w:id="42"/>
      <w:bookmarkEnd w:id="43"/>
    </w:p>
    <w:p w14:paraId="327AC46F" w14:textId="77777777" w:rsidR="009D15F7" w:rsidRDefault="009D15F7" w:rsidP="009D15F7">
      <w:pPr>
        <w:pStyle w:val="Heading4"/>
      </w:pPr>
      <w:r>
        <w:t>Problem Area</w:t>
      </w:r>
    </w:p>
    <w:p w14:paraId="2ACEA41A" w14:textId="77777777" w:rsidR="009D15F7" w:rsidRPr="009F6568" w:rsidRDefault="009D15F7" w:rsidP="009D15F7">
      <w:pPr>
        <w:spacing w:after="0"/>
        <w:textboxTightWrap w:val="none"/>
      </w:pPr>
      <w:r>
        <w:t>Problems reading Smartcards on authentication, a typical error being ‘There was a problem reading your Smartcard’.</w:t>
      </w:r>
      <w:r>
        <w:br/>
      </w:r>
    </w:p>
    <w:p w14:paraId="547A41C0" w14:textId="77777777" w:rsidR="009D15F7" w:rsidRDefault="009D15F7" w:rsidP="009D15F7">
      <w:pPr>
        <w:pStyle w:val="Heading4"/>
      </w:pPr>
      <w:r>
        <w:lastRenderedPageBreak/>
        <w:t>Guidance</w:t>
      </w:r>
    </w:p>
    <w:p w14:paraId="71394773" w14:textId="77777777" w:rsidR="009D15F7" w:rsidRDefault="009D15F7" w:rsidP="009D15F7">
      <w:r>
        <w:t>The Smartcard readers typically used by the live estate include:</w:t>
      </w:r>
    </w:p>
    <w:p w14:paraId="3D770BC7" w14:textId="77777777" w:rsidR="009D15F7" w:rsidRDefault="009D15F7" w:rsidP="009D15F7">
      <w:pPr>
        <w:pStyle w:val="ListParagraph"/>
        <w:numPr>
          <w:ilvl w:val="0"/>
          <w:numId w:val="16"/>
        </w:numPr>
      </w:pPr>
      <w:r>
        <w:t>HP, Lenovo, and Dell (Broadcom) laptop internal</w:t>
      </w:r>
    </w:p>
    <w:p w14:paraId="1B0B94A8" w14:textId="77777777" w:rsidR="009D15F7" w:rsidRDefault="009D15F7" w:rsidP="009D15F7">
      <w:pPr>
        <w:pStyle w:val="ListParagraph"/>
        <w:numPr>
          <w:ilvl w:val="0"/>
          <w:numId w:val="16"/>
        </w:numPr>
      </w:pPr>
      <w:r>
        <w:t>3121 Omnikey external USB contact</w:t>
      </w:r>
    </w:p>
    <w:p w14:paraId="2652AFD3" w14:textId="77777777" w:rsidR="009D15F7" w:rsidRDefault="009D15F7" w:rsidP="009D15F7">
      <w:pPr>
        <w:pStyle w:val="ListParagraph"/>
        <w:numPr>
          <w:ilvl w:val="0"/>
          <w:numId w:val="16"/>
        </w:numPr>
      </w:pPr>
      <w:r>
        <w:t>5321 Omnikey external USB contactless</w:t>
      </w:r>
    </w:p>
    <w:p w14:paraId="4D2FED5F" w14:textId="77777777" w:rsidR="009D15F7" w:rsidRDefault="009D15F7" w:rsidP="009D15F7">
      <w:pPr>
        <w:spacing w:after="0"/>
        <w:textboxTightWrap w:val="none"/>
      </w:pPr>
      <w:r>
        <w:t>Although in many cases the default Microsoft Smartcard reader driver (WUDF) will suffice, it is advisable to download the driver specific to the type of Smartcard reader under use.</w:t>
      </w:r>
    </w:p>
    <w:p w14:paraId="42B2266F" w14:textId="77777777" w:rsidR="009D15F7" w:rsidRDefault="009D15F7" w:rsidP="009D15F7">
      <w:pPr>
        <w:spacing w:after="0"/>
        <w:textboxTightWrap w:val="none"/>
      </w:pPr>
    </w:p>
    <w:p w14:paraId="477950C2" w14:textId="77777777" w:rsidR="009D15F7" w:rsidRDefault="009D15F7" w:rsidP="009D15F7">
      <w:pPr>
        <w:spacing w:after="0"/>
        <w:textboxTightWrap w:val="none"/>
      </w:pPr>
      <w:r>
        <w:t xml:space="preserve">There are currently two different versions of the Omnikey 3121 card reader in circulation. The newer version has a blue peel off for the adhesive tab and says “Made in Mexico” on the label. These readers require the correct NHS drivers from the </w:t>
      </w:r>
      <w:hyperlink r:id="rId25" w:history="1">
        <w:r w:rsidRPr="00E50B16">
          <w:rPr>
            <w:rStyle w:val="Hyperlink"/>
            <w:rFonts w:ascii="Arial" w:hAnsi="Arial"/>
            <w:u w:val="single"/>
          </w:rPr>
          <w:t>DIR site</w:t>
        </w:r>
      </w:hyperlink>
      <w:r>
        <w:rPr>
          <w:rStyle w:val="Hyperlink"/>
          <w:rFonts w:ascii="Arial" w:hAnsi="Arial"/>
        </w:rPr>
        <w:t>.</w:t>
      </w:r>
    </w:p>
    <w:p w14:paraId="141BF38D" w14:textId="77777777" w:rsidR="009D15F7" w:rsidRDefault="009D15F7" w:rsidP="009D15F7">
      <w:pPr>
        <w:spacing w:after="0"/>
        <w:textboxTightWrap w:val="none"/>
      </w:pPr>
    </w:p>
    <w:p w14:paraId="0F5B303B" w14:textId="77777777" w:rsidR="009D15F7" w:rsidRDefault="009D15F7" w:rsidP="009D15F7">
      <w:pPr>
        <w:pStyle w:val="Heading4"/>
      </w:pPr>
      <w:r>
        <w:t>Resolution</w:t>
      </w:r>
    </w:p>
    <w:p w14:paraId="38561044" w14:textId="77777777" w:rsidR="009D15F7" w:rsidRDefault="009D15F7" w:rsidP="009D15F7">
      <w:r>
        <w:t xml:space="preserve">Download and install the correct Smartcard reader driver from the </w:t>
      </w:r>
      <w:hyperlink r:id="rId26" w:history="1">
        <w:r w:rsidRPr="00E50B16">
          <w:rPr>
            <w:rStyle w:val="Hyperlink"/>
            <w:rFonts w:ascii="Arial" w:hAnsi="Arial"/>
            <w:u w:val="single"/>
          </w:rPr>
          <w:t>DIR site</w:t>
        </w:r>
      </w:hyperlink>
      <w:r>
        <w:t>.</w:t>
      </w:r>
    </w:p>
    <w:p w14:paraId="73D5F2C8" w14:textId="77777777" w:rsidR="00B60CF2" w:rsidRDefault="00B60CF2" w:rsidP="009D15F7"/>
    <w:p w14:paraId="58BAC975" w14:textId="0B2534E1" w:rsidR="009D15F7" w:rsidRDefault="00E71F48" w:rsidP="00B60CF2">
      <w:pPr>
        <w:pStyle w:val="Heading2"/>
      </w:pPr>
      <w:bookmarkStart w:id="44" w:name="_Toc82425071"/>
      <w:r>
        <w:t xml:space="preserve">Recommendation to RAA &amp; </w:t>
      </w:r>
      <w:bookmarkStart w:id="45" w:name="_GoBack"/>
      <w:bookmarkEnd w:id="45"/>
      <w:r w:rsidR="00B60CF2">
        <w:t>RAM</w:t>
      </w:r>
      <w:bookmarkEnd w:id="44"/>
    </w:p>
    <w:p w14:paraId="78941562" w14:textId="79762F33" w:rsidR="00B60CF2" w:rsidRDefault="00B60CF2" w:rsidP="00B60CF2">
      <w:pPr>
        <w:spacing w:before="100" w:beforeAutospacing="1" w:after="100" w:afterAutospacing="1"/>
        <w:rPr>
          <w:rFonts w:cs="Arial"/>
          <w:b/>
          <w:lang w:eastAsia="en-GB"/>
        </w:rPr>
      </w:pPr>
      <w:bookmarkStart w:id="46" w:name="_Hlk14943331"/>
      <w:r w:rsidRPr="00EE707D">
        <w:rPr>
          <w:rFonts w:cs="Arial"/>
          <w:b/>
        </w:rPr>
        <w:t xml:space="preserve">Note: </w:t>
      </w:r>
      <w:r w:rsidRPr="00EE707D">
        <w:rPr>
          <w:rFonts w:cs="Arial"/>
          <w:b/>
          <w:lang w:eastAsia="en-GB"/>
        </w:rPr>
        <w:t>All users performing CMS activities are recommended to set the following value in the Identity Agent registry.</w:t>
      </w:r>
      <w:r w:rsidRPr="00EE707D">
        <w:rPr>
          <w:rFonts w:cs="Arial"/>
          <w:b/>
          <w:lang w:eastAsia="en-GB"/>
        </w:rPr>
        <w:br/>
        <w:t>CardRemovalCheck = False</w:t>
      </w:r>
      <w:bookmarkEnd w:id="46"/>
    </w:p>
    <w:p w14:paraId="45FDB93A" w14:textId="6CEE35E2" w:rsidR="00B60CF2" w:rsidRPr="00B60CF2" w:rsidRDefault="00B60CF2" w:rsidP="00B60CF2">
      <w:pPr>
        <w:pStyle w:val="Heading4"/>
      </w:pPr>
      <w:r w:rsidRPr="00B60CF2">
        <w:t>64bit Registry Path:</w:t>
      </w:r>
    </w:p>
    <w:p w14:paraId="685D44F3" w14:textId="6C39DA1A" w:rsidR="00B60CF2" w:rsidRPr="00B60CF2" w:rsidRDefault="00B60CF2" w:rsidP="00B60CF2">
      <w:pPr>
        <w:spacing w:before="100" w:beforeAutospacing="1" w:after="100" w:afterAutospacing="1"/>
        <w:rPr>
          <w:rFonts w:cs="Arial"/>
        </w:rPr>
      </w:pPr>
      <w:r w:rsidRPr="00B60CF2">
        <w:rPr>
          <w:rFonts w:cs="Arial"/>
        </w:rPr>
        <w:t xml:space="preserve">HKLM Registry Path for </w:t>
      </w:r>
      <w:r w:rsidRPr="00B60CF2">
        <w:rPr>
          <w:rFonts w:cs="Arial"/>
          <w:lang w:eastAsia="en-GB"/>
        </w:rPr>
        <w:t xml:space="preserve">CardRemovalCheck </w:t>
      </w:r>
      <w:r w:rsidRPr="00B60CF2">
        <w:rPr>
          <w:rFonts w:cs="Arial"/>
        </w:rPr>
        <w:t>flag : HKEY_LOCAL_MACHINE\SOFTWARE\Wow6432Node\HSCIC\Identity Agent</w:t>
      </w:r>
    </w:p>
    <w:p w14:paraId="58D2F6A6" w14:textId="50384BD3" w:rsidR="00B60CF2" w:rsidRPr="00B60CF2" w:rsidRDefault="00B60CF2" w:rsidP="00B60CF2">
      <w:pPr>
        <w:spacing w:before="100" w:beforeAutospacing="1" w:after="100" w:afterAutospacing="1"/>
        <w:rPr>
          <w:rFonts w:cs="Arial"/>
        </w:rPr>
      </w:pPr>
      <w:r w:rsidRPr="00B60CF2">
        <w:rPr>
          <w:rFonts w:cs="Arial"/>
        </w:rPr>
        <w:t xml:space="preserve">HKCU Registry Path for </w:t>
      </w:r>
      <w:r w:rsidRPr="00B60CF2">
        <w:rPr>
          <w:rFonts w:cs="Arial"/>
          <w:lang w:eastAsia="en-GB"/>
        </w:rPr>
        <w:t xml:space="preserve">CardRemovalCheck </w:t>
      </w:r>
      <w:r w:rsidRPr="00B60CF2">
        <w:rPr>
          <w:rFonts w:cs="Arial"/>
        </w:rPr>
        <w:t>flag : HKEY_CURRENT_USER\SOFTWARE\HSCIC\Identity Agent</w:t>
      </w:r>
    </w:p>
    <w:p w14:paraId="46200E86" w14:textId="2A214170" w:rsidR="002F6F74" w:rsidRPr="00B60CF2" w:rsidRDefault="00B60CF2" w:rsidP="00B60CF2">
      <w:pPr>
        <w:spacing w:before="100" w:beforeAutospacing="1" w:after="100" w:afterAutospacing="1"/>
        <w:rPr>
          <w:rFonts w:cs="Arial"/>
        </w:rPr>
      </w:pPr>
      <w:r w:rsidRPr="00B60CF2">
        <w:rPr>
          <w:rFonts w:cs="Arial"/>
        </w:rPr>
        <w:t xml:space="preserve">Policy Registry Path for </w:t>
      </w:r>
      <w:r w:rsidRPr="00B60CF2">
        <w:rPr>
          <w:rFonts w:cs="Arial"/>
          <w:lang w:eastAsia="en-GB"/>
        </w:rPr>
        <w:t xml:space="preserve">CardRemovalCheck </w:t>
      </w:r>
      <w:r w:rsidRPr="00B60CF2">
        <w:rPr>
          <w:rFonts w:cs="Arial"/>
        </w:rPr>
        <w:t>flag : HKEY_LOCAL_MACHINE\SOFTWARE\Policies\HSCIC\Identity Agent</w:t>
      </w:r>
    </w:p>
    <w:p w14:paraId="578D2620" w14:textId="2C5459EC" w:rsidR="00B60CF2" w:rsidRPr="00B60CF2" w:rsidRDefault="00B60CF2" w:rsidP="00B60CF2">
      <w:pPr>
        <w:pStyle w:val="Heading4"/>
      </w:pPr>
      <w:r w:rsidRPr="00B60CF2">
        <w:t>32bit Registry Path:</w:t>
      </w:r>
    </w:p>
    <w:p w14:paraId="21DD50CB" w14:textId="1DD6A6FA" w:rsidR="00B60CF2" w:rsidRPr="00B60CF2" w:rsidRDefault="00B60CF2" w:rsidP="00B60CF2">
      <w:pPr>
        <w:spacing w:before="100" w:beforeAutospacing="1" w:after="100" w:afterAutospacing="1"/>
        <w:rPr>
          <w:rFonts w:cs="Arial"/>
        </w:rPr>
      </w:pPr>
      <w:r w:rsidRPr="00B60CF2">
        <w:rPr>
          <w:rFonts w:cs="Arial"/>
        </w:rPr>
        <w:t xml:space="preserve">HKLM Registry Path for </w:t>
      </w:r>
      <w:r w:rsidRPr="00B60CF2">
        <w:rPr>
          <w:rFonts w:cs="Arial"/>
          <w:lang w:eastAsia="en-GB"/>
        </w:rPr>
        <w:t xml:space="preserve">CardRemovalCheck </w:t>
      </w:r>
      <w:r w:rsidRPr="00B60CF2">
        <w:rPr>
          <w:rFonts w:cs="Arial"/>
        </w:rPr>
        <w:t>flag : HKEY_LOCAL_MACHINE\SOFTWARE\HSCIC\Identity Agent</w:t>
      </w:r>
    </w:p>
    <w:p w14:paraId="427145DA" w14:textId="77777777" w:rsidR="00B60CF2" w:rsidRPr="00B60CF2" w:rsidRDefault="00B60CF2" w:rsidP="00B60CF2">
      <w:pPr>
        <w:spacing w:before="100" w:beforeAutospacing="1" w:after="100" w:afterAutospacing="1"/>
        <w:rPr>
          <w:rFonts w:cs="Arial"/>
        </w:rPr>
      </w:pPr>
      <w:r w:rsidRPr="00B60CF2">
        <w:rPr>
          <w:rFonts w:cs="Arial"/>
        </w:rPr>
        <w:t xml:space="preserve">HKCU Registry Path for </w:t>
      </w:r>
      <w:r w:rsidRPr="00B60CF2">
        <w:rPr>
          <w:rFonts w:cs="Arial"/>
          <w:lang w:eastAsia="en-GB"/>
        </w:rPr>
        <w:t xml:space="preserve">CardRemovalCheck </w:t>
      </w:r>
      <w:r w:rsidRPr="00B60CF2">
        <w:rPr>
          <w:rFonts w:cs="Arial"/>
        </w:rPr>
        <w:t>flag : HKEY_CURRENT_USER\SOFTWARE\HSCIC\Identity Agent</w:t>
      </w:r>
    </w:p>
    <w:p w14:paraId="0E918853" w14:textId="77777777" w:rsidR="00B60CF2" w:rsidRPr="00B60CF2" w:rsidRDefault="00B60CF2" w:rsidP="00B60CF2">
      <w:pPr>
        <w:spacing w:before="100" w:beforeAutospacing="1" w:after="100" w:afterAutospacing="1"/>
        <w:rPr>
          <w:rFonts w:cs="Arial"/>
        </w:rPr>
      </w:pPr>
      <w:r w:rsidRPr="00B60CF2">
        <w:rPr>
          <w:rFonts w:cs="Arial"/>
        </w:rPr>
        <w:t xml:space="preserve">Policy Registry Path for </w:t>
      </w:r>
      <w:r w:rsidRPr="00B60CF2">
        <w:rPr>
          <w:rFonts w:cs="Arial"/>
          <w:lang w:eastAsia="en-GB"/>
        </w:rPr>
        <w:t xml:space="preserve">CardRemovalCheck </w:t>
      </w:r>
      <w:r w:rsidRPr="00B60CF2">
        <w:rPr>
          <w:rFonts w:cs="Arial"/>
        </w:rPr>
        <w:t>flag : HKEY_LOCAL_MACHINE\SOFTWARE\Policies\HSCIC\Identity Agent</w:t>
      </w:r>
    </w:p>
    <w:p w14:paraId="43E349EB" w14:textId="4837CE25" w:rsidR="00B60CF2" w:rsidRPr="00B60CF2" w:rsidRDefault="00B60CF2" w:rsidP="00B60CF2">
      <w:pPr>
        <w:spacing w:before="100" w:beforeAutospacing="1" w:after="100" w:afterAutospacing="1"/>
        <w:rPr>
          <w:rFonts w:cs="Arial"/>
        </w:rPr>
      </w:pPr>
      <w:r w:rsidRPr="00B60CF2">
        <w:rPr>
          <w:rFonts w:cs="Arial"/>
        </w:rPr>
        <w:t>Det</w:t>
      </w:r>
      <w:r>
        <w:rPr>
          <w:rFonts w:cs="Arial"/>
        </w:rPr>
        <w:t>ailed documentation available</w:t>
      </w:r>
      <w:r w:rsidRPr="00B60CF2">
        <w:rPr>
          <w:rFonts w:cs="Arial"/>
        </w:rPr>
        <w:t xml:space="preserve"> in Identity Agent Admin guide.</w:t>
      </w:r>
    </w:p>
    <w:p w14:paraId="51B009FE" w14:textId="77777777" w:rsidR="004C5318" w:rsidRDefault="004C5318" w:rsidP="004C5318">
      <w:pPr>
        <w:tabs>
          <w:tab w:val="left" w:pos="2295"/>
        </w:tabs>
      </w:pPr>
      <w:r>
        <w:tab/>
      </w:r>
    </w:p>
    <w:p w14:paraId="697C2838" w14:textId="77777777" w:rsidR="004C5318" w:rsidRPr="00377681" w:rsidRDefault="004C5318" w:rsidP="004C5318"/>
    <w:p w14:paraId="5B1FC91B" w14:textId="77777777" w:rsidR="004C5318" w:rsidRPr="00377681" w:rsidRDefault="004C5318" w:rsidP="004C5318"/>
    <w:p w14:paraId="6D72E5B3" w14:textId="6C515B00" w:rsidR="004C5318" w:rsidRPr="00377681" w:rsidRDefault="004C5318" w:rsidP="004C5318"/>
    <w:p w14:paraId="6BE2FC82" w14:textId="77777777" w:rsidR="004C5318" w:rsidRPr="00377681" w:rsidRDefault="004C5318" w:rsidP="004C5318"/>
    <w:p w14:paraId="7DFE0A6C" w14:textId="77777777" w:rsidR="004C5318" w:rsidRPr="00377681" w:rsidRDefault="004C5318" w:rsidP="004C5318"/>
    <w:p w14:paraId="15E2D38A" w14:textId="77777777" w:rsidR="004C5318" w:rsidRPr="00377681" w:rsidRDefault="004C5318" w:rsidP="004C5318"/>
    <w:p w14:paraId="39DA03D0" w14:textId="77777777" w:rsidR="004C5318" w:rsidRPr="00377681" w:rsidRDefault="004C5318" w:rsidP="004C5318"/>
    <w:p w14:paraId="7BD1229E" w14:textId="77777777" w:rsidR="004C5318" w:rsidRPr="00377681" w:rsidRDefault="004C5318" w:rsidP="004C5318"/>
    <w:p w14:paraId="212A025C" w14:textId="77777777" w:rsidR="004C5318" w:rsidRPr="00377681" w:rsidRDefault="004C5318" w:rsidP="004C5318"/>
    <w:p w14:paraId="63A939BE" w14:textId="77777777" w:rsidR="004C5318" w:rsidRPr="00377681" w:rsidRDefault="004C5318" w:rsidP="004C5318"/>
    <w:p w14:paraId="6E19224F" w14:textId="77777777" w:rsidR="004C5318" w:rsidRPr="00377681" w:rsidRDefault="004C5318" w:rsidP="004C5318"/>
    <w:p w14:paraId="55462D4E" w14:textId="77777777" w:rsidR="004C5318" w:rsidRPr="00377681" w:rsidRDefault="004C5318" w:rsidP="004C5318"/>
    <w:p w14:paraId="0044E5E0" w14:textId="13323D68" w:rsidR="004C5318" w:rsidRPr="00377681" w:rsidRDefault="004C5318" w:rsidP="004C5318"/>
    <w:p w14:paraId="6E33825C" w14:textId="77777777" w:rsidR="004C5318" w:rsidRPr="00377681" w:rsidRDefault="004C5318" w:rsidP="004C5318"/>
    <w:p w14:paraId="491D0845" w14:textId="77777777" w:rsidR="004C5318" w:rsidRPr="00377681" w:rsidRDefault="004C5318" w:rsidP="004C5318"/>
    <w:p w14:paraId="79D3293D" w14:textId="77777777" w:rsidR="004C5318" w:rsidRPr="00377681" w:rsidRDefault="004C5318" w:rsidP="004C5318"/>
    <w:p w14:paraId="34E1F1C3" w14:textId="77777777" w:rsidR="004C5318" w:rsidRPr="00377681" w:rsidRDefault="004C5318" w:rsidP="004C5318"/>
    <w:p w14:paraId="5B048F31" w14:textId="77777777" w:rsidR="004C5318" w:rsidRDefault="004C5318" w:rsidP="004C5318"/>
    <w:p w14:paraId="58F64455" w14:textId="77777777" w:rsidR="004C5318" w:rsidRPr="00377681" w:rsidRDefault="004C5318" w:rsidP="004C5318">
      <w:pPr>
        <w:tabs>
          <w:tab w:val="left" w:pos="1545"/>
        </w:tabs>
      </w:pPr>
      <w:r>
        <w:rPr>
          <w:noProof/>
          <w:lang w:eastAsia="en-GB"/>
        </w:rPr>
        <mc:AlternateContent>
          <mc:Choice Requires="wps">
            <w:drawing>
              <wp:anchor distT="0" distB="0" distL="114300" distR="114300" simplePos="0" relativeHeight="251658240" behindDoc="0" locked="0" layoutInCell="1" allowOverlap="1" wp14:anchorId="6DA3F041" wp14:editId="4E728242">
                <wp:simplePos x="0" y="0"/>
                <wp:positionH relativeFrom="page">
                  <wp:posOffset>361950</wp:posOffset>
                </wp:positionH>
                <wp:positionV relativeFrom="page">
                  <wp:posOffset>8705850</wp:posOffset>
                </wp:positionV>
                <wp:extent cx="5970270" cy="1314000"/>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597027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0D444" w14:textId="246EA4FA" w:rsidR="009D4597" w:rsidRPr="0083250C" w:rsidRDefault="009D4597" w:rsidP="004C5318">
                            <w:pPr>
                              <w:rPr>
                                <w:color w:val="033F85" w:themeColor="text2"/>
                              </w:rPr>
                            </w:pPr>
                            <w:r w:rsidRPr="0083250C">
                              <w:rPr>
                                <w:color w:val="033F85" w:themeColor="text2"/>
                              </w:rPr>
                              <w:t>Copyright © 20</w:t>
                            </w:r>
                            <w:r w:rsidR="001F1559">
                              <w:rPr>
                                <w:color w:val="033F85" w:themeColor="text2"/>
                              </w:rPr>
                              <w:t>21</w:t>
                            </w:r>
                            <w:r w:rsidRPr="0083250C">
                              <w:rPr>
                                <w:color w:val="033F85" w:themeColor="text2"/>
                              </w:rPr>
                              <w:t xml:space="preserve"> Health and Social Care Information Centre. All rights reserved.</w:t>
                            </w:r>
                          </w:p>
                          <w:p w14:paraId="7DABF1FE" w14:textId="77777777" w:rsidR="009D4597" w:rsidRPr="0083250C" w:rsidRDefault="009D4597"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486F8D71" w14:textId="77777777" w:rsidR="009D4597" w:rsidRPr="0083250C" w:rsidRDefault="009D4597" w:rsidP="004C5318">
                            <w:pPr>
                              <w:rPr>
                                <w:color w:val="033F85" w:themeColor="text2"/>
                              </w:rPr>
                            </w:pPr>
                            <w:r w:rsidRPr="0083250C">
                              <w:rPr>
                                <w:color w:val="033F85" w:themeColor="text2"/>
                              </w:rPr>
                              <w:t xml:space="preserve">This work may be re-used by NHS and government organisations without permission.  </w:t>
                            </w:r>
                          </w:p>
                          <w:p w14:paraId="7A920A47" w14:textId="77777777" w:rsidR="009D4597" w:rsidRPr="0083250C" w:rsidRDefault="009D4597" w:rsidP="004C5318">
                            <w:pPr>
                              <w:rPr>
                                <w:color w:val="033F85"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F041" id="Text Box 23" o:spid="_x0000_s1028" type="#_x0000_t202" style="position:absolute;margin-left:28.5pt;margin-top:685.5pt;width:470.1pt;height:10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" filled="f" stroked="f" strokeweight=".5pt">
                <v:textbox>
                  <w:txbxContent>
                    <w:p w14:paraId="0110D444" w14:textId="246EA4FA" w:rsidR="009D4597" w:rsidRPr="0083250C" w:rsidRDefault="009D4597" w:rsidP="004C5318">
                      <w:pPr>
                        <w:rPr>
                          <w:color w:val="033F85" w:themeColor="text2"/>
                        </w:rPr>
                      </w:pPr>
                      <w:r w:rsidRPr="0083250C">
                        <w:rPr>
                          <w:color w:val="033F85" w:themeColor="text2"/>
                        </w:rPr>
                        <w:t>Copyright © 20</w:t>
                      </w:r>
                      <w:r w:rsidR="001F1559">
                        <w:rPr>
                          <w:color w:val="033F85" w:themeColor="text2"/>
                        </w:rPr>
                        <w:t>21</w:t>
                      </w:r>
                      <w:r w:rsidRPr="0083250C">
                        <w:rPr>
                          <w:color w:val="033F85" w:themeColor="text2"/>
                        </w:rPr>
                        <w:t xml:space="preserve"> Health and Social Care Information Centre. All rights reserved.</w:t>
                      </w:r>
                    </w:p>
                    <w:p w14:paraId="7DABF1FE" w14:textId="77777777" w:rsidR="009D4597" w:rsidRPr="0083250C" w:rsidRDefault="009D4597" w:rsidP="004C5318">
                      <w:pPr>
                        <w:rPr>
                          <w:color w:val="033F85" w:themeColor="text2"/>
                        </w:rPr>
                      </w:pPr>
                      <w:r w:rsidRPr="0083250C">
                        <w:rPr>
                          <w:color w:val="033F85" w:themeColor="text2"/>
                        </w:rPr>
                        <w:t>This work remains the sole and exclusive property of the Health and Social Care Information Centre and may only be reproduced where there is explicit reference to the ownership of the Health and Social Care Information Centre.</w:t>
                      </w:r>
                    </w:p>
                    <w:p w14:paraId="486F8D71" w14:textId="77777777" w:rsidR="009D4597" w:rsidRPr="0083250C" w:rsidRDefault="009D4597" w:rsidP="004C5318">
                      <w:pPr>
                        <w:rPr>
                          <w:color w:val="033F85" w:themeColor="text2"/>
                        </w:rPr>
                      </w:pPr>
                      <w:r w:rsidRPr="0083250C">
                        <w:rPr>
                          <w:color w:val="033F85" w:themeColor="text2"/>
                        </w:rPr>
                        <w:t xml:space="preserve">This work may be re-used by NHS and government organisations without permission.  </w:t>
                      </w:r>
                    </w:p>
                    <w:p w14:paraId="7A920A47" w14:textId="77777777" w:rsidR="009D4597" w:rsidRPr="0083250C" w:rsidRDefault="009D4597" w:rsidP="004C5318">
                      <w:pPr>
                        <w:rPr>
                          <w:color w:val="033F85" w:themeColor="text2"/>
                        </w:rPr>
                      </w:pPr>
                    </w:p>
                  </w:txbxContent>
                </v:textbox>
                <w10:wrap anchorx="page" anchory="page"/>
              </v:shape>
            </w:pict>
          </mc:Fallback>
        </mc:AlternateContent>
      </w:r>
      <w:r>
        <w:tab/>
      </w:r>
    </w:p>
    <w:p w14:paraId="7AA8628B" w14:textId="096A7AF4" w:rsidR="001B2456" w:rsidRPr="004F0A67" w:rsidRDefault="002F6F74" w:rsidP="004F0A67">
      <w:r>
        <w:rPr>
          <w:noProof/>
          <w:lang w:eastAsia="en-GB"/>
        </w:rPr>
        <mc:AlternateContent>
          <mc:Choice Requires="wps">
            <w:drawing>
              <wp:anchor distT="0" distB="0" distL="114300" distR="114300" simplePos="0" relativeHeight="251660288" behindDoc="0" locked="0" layoutInCell="1" allowOverlap="1" wp14:anchorId="28FC67A6" wp14:editId="19FBF6D8">
                <wp:simplePos x="0" y="0"/>
                <wp:positionH relativeFrom="page">
                  <wp:posOffset>564018</wp:posOffset>
                </wp:positionH>
                <wp:positionV relativeFrom="page">
                  <wp:posOffset>7206366</wp:posOffset>
                </wp:positionV>
                <wp:extent cx="5903595" cy="0"/>
                <wp:effectExtent l="19050" t="19050" r="20955" b="19050"/>
                <wp:wrapNone/>
                <wp:docPr id="6" name="Straight Connector 6"/>
                <wp:cNvGraphicFramePr/>
                <a:graphic xmlns:a="http://schemas.openxmlformats.org/drawingml/2006/main">
                  <a:graphicData uri="http://schemas.microsoft.com/office/word/2010/wordprocessingShape">
                    <wps:wsp>
                      <wps:cNvCnPr/>
                      <wps:spPr>
                        <a:xfrm>
                          <a:off x="0" y="0"/>
                          <a:ext cx="5903595" cy="0"/>
                        </a:xfrm>
                        <a:prstGeom prst="line">
                          <a:avLst/>
                        </a:prstGeom>
                        <a:ln w="44450" cap="rnd">
                          <a:solidFill>
                            <a:srgbClr val="00A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5046A" id="Straight Connector 6"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4.4pt,567.45pt" to="509.25pt,5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" strokecolor="#00a050" strokeweight="3.5pt">
                <v:stroke endcap="round"/>
                <w10:wrap anchorx="page" anchory="page"/>
              </v:line>
            </w:pict>
          </mc:Fallback>
        </mc:AlternateContent>
      </w:r>
      <w:r>
        <w:rPr>
          <w:noProof/>
          <w:lang w:eastAsia="en-GB"/>
        </w:rPr>
        <mc:AlternateContent>
          <mc:Choice Requires="wps">
            <w:drawing>
              <wp:anchor distT="0" distB="0" distL="114300" distR="114300" simplePos="0" relativeHeight="251656192" behindDoc="0" locked="0" layoutInCell="1" allowOverlap="1" wp14:anchorId="4B3DB43E" wp14:editId="72398047">
                <wp:simplePos x="0" y="0"/>
                <wp:positionH relativeFrom="page">
                  <wp:posOffset>485030</wp:posOffset>
                </wp:positionH>
                <wp:positionV relativeFrom="page">
                  <wp:posOffset>3562184</wp:posOffset>
                </wp:positionV>
                <wp:extent cx="5367130" cy="47447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367130" cy="4744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708A6" w14:textId="77777777" w:rsidR="009D4597" w:rsidRDefault="009D4597" w:rsidP="004C5318">
                            <w:pPr>
                              <w:rPr>
                                <w:b/>
                                <w:color w:val="005EB8" w:themeColor="accent1"/>
                                <w:sz w:val="28"/>
                                <w:szCs w:val="28"/>
                              </w:rPr>
                            </w:pPr>
                            <w:bookmarkStart w:id="47" w:name="_Toc328044297"/>
                            <w:bookmarkStart w:id="48" w:name="_Toc350264859"/>
                          </w:p>
                          <w:p w14:paraId="69D3B0C1" w14:textId="77777777" w:rsidR="009D4597" w:rsidRDefault="009D4597" w:rsidP="004C5318">
                            <w:pPr>
                              <w:rPr>
                                <w:b/>
                                <w:color w:val="005EB8" w:themeColor="accent1"/>
                                <w:sz w:val="28"/>
                                <w:szCs w:val="28"/>
                              </w:rPr>
                            </w:pPr>
                          </w:p>
                          <w:p w14:paraId="7930BDE4" w14:textId="77777777" w:rsidR="009D4597" w:rsidRDefault="009D4597" w:rsidP="004C5318">
                            <w:pPr>
                              <w:rPr>
                                <w:b/>
                                <w:color w:val="005EB8" w:themeColor="accent1"/>
                                <w:sz w:val="28"/>
                                <w:szCs w:val="28"/>
                              </w:rPr>
                            </w:pPr>
                          </w:p>
                          <w:p w14:paraId="5DF1D59A" w14:textId="73CB36FA" w:rsidR="009D4597" w:rsidRDefault="009D4597" w:rsidP="004C5318">
                            <w:pPr>
                              <w:rPr>
                                <w:b/>
                                <w:color w:val="005EB8" w:themeColor="accent1"/>
                                <w:sz w:val="28"/>
                                <w:szCs w:val="28"/>
                              </w:rPr>
                            </w:pPr>
                          </w:p>
                          <w:p w14:paraId="56091698" w14:textId="35B4B623" w:rsidR="009D4597" w:rsidRDefault="009D4597" w:rsidP="004C5318">
                            <w:pPr>
                              <w:rPr>
                                <w:b/>
                                <w:color w:val="005EB8" w:themeColor="accent1"/>
                                <w:sz w:val="28"/>
                                <w:szCs w:val="28"/>
                              </w:rPr>
                            </w:pPr>
                          </w:p>
                          <w:p w14:paraId="70BC2C49" w14:textId="77777777" w:rsidR="009D4597" w:rsidRDefault="009D4597" w:rsidP="004C5318">
                            <w:pPr>
                              <w:rPr>
                                <w:b/>
                                <w:color w:val="005EB8" w:themeColor="accent1"/>
                                <w:sz w:val="28"/>
                                <w:szCs w:val="28"/>
                              </w:rPr>
                            </w:pPr>
                          </w:p>
                          <w:p w14:paraId="219C65DD" w14:textId="77777777" w:rsidR="009D4597" w:rsidRPr="00DF4D8B" w:rsidRDefault="009D4597" w:rsidP="004C5318">
                            <w:pPr>
                              <w:rPr>
                                <w:b/>
                                <w:color w:val="005EB8" w:themeColor="accent1"/>
                                <w:sz w:val="28"/>
                                <w:szCs w:val="28"/>
                              </w:rPr>
                            </w:pPr>
                            <w:r w:rsidRPr="00DF4D8B">
                              <w:rPr>
                                <w:b/>
                                <w:color w:val="005EB8" w:themeColor="accent1"/>
                                <w:sz w:val="28"/>
                                <w:szCs w:val="28"/>
                              </w:rPr>
                              <w:t>Published by the Health and Social Care Information Centre</w:t>
                            </w:r>
                            <w:bookmarkEnd w:id="47"/>
                            <w:bookmarkEnd w:id="48"/>
                          </w:p>
                          <w:p w14:paraId="07FC9EDD" w14:textId="77777777" w:rsidR="009D4597" w:rsidRPr="00176E81" w:rsidRDefault="009D4597" w:rsidP="004C5318">
                            <w:pPr>
                              <w:rPr>
                                <w:sz w:val="28"/>
                                <w:szCs w:val="28"/>
                              </w:rPr>
                            </w:pPr>
                            <w:r w:rsidRPr="00CC0D01">
                              <w:rPr>
                                <w:color w:val="005EB8" w:themeColor="accent1"/>
                                <w:sz w:val="36"/>
                                <w:szCs w:val="28"/>
                              </w:rPr>
                              <w:t xml:space="preserve"> </w:t>
                            </w: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01673405" w14:textId="7FB1CF42" w:rsidR="009D4597" w:rsidRDefault="00BA4385" w:rsidP="004C5318">
                            <w:pPr>
                              <w:rPr>
                                <w:rStyle w:val="Hyperlink"/>
                                <w:sz w:val="28"/>
                                <w:szCs w:val="28"/>
                                <w:lang w:val="en"/>
                              </w:rPr>
                            </w:pPr>
                            <w:hyperlink r:id="rId27" w:history="1">
                              <w:r w:rsidR="009D4597">
                                <w:rPr>
                                  <w:rStyle w:val="Hyperlink"/>
                                  <w:sz w:val="28"/>
                                  <w:szCs w:val="28"/>
                                  <w:lang w:val="en"/>
                                </w:rPr>
                                <w:t>https://www.networks.nhs.uk/nhs-networks/identity-agent</w:t>
                              </w:r>
                            </w:hyperlink>
                          </w:p>
                          <w:p w14:paraId="6F434BFA" w14:textId="77777777" w:rsidR="009D4597" w:rsidRPr="00344671" w:rsidRDefault="009D4597" w:rsidP="004C5318">
                            <w:pPr>
                              <w:rPr>
                                <w:sz w:val="28"/>
                                <w:szCs w:val="28"/>
                                <w:lang w:val="en"/>
                              </w:rPr>
                            </w:pPr>
                            <w:r>
                              <w:rPr>
                                <w:sz w:val="28"/>
                                <w:szCs w:val="28"/>
                                <w:lang w:val="en"/>
                              </w:rPr>
                              <w:t>o</w:t>
                            </w:r>
                            <w:r w:rsidRPr="00344671">
                              <w:rPr>
                                <w:sz w:val="28"/>
                                <w:szCs w:val="28"/>
                                <w:lang w:val="en"/>
                              </w:rPr>
                              <w:t>r sign up to our Slack channel:</w:t>
                            </w:r>
                          </w:p>
                          <w:p w14:paraId="03C69D74" w14:textId="63690BA3" w:rsidR="009D4597" w:rsidRDefault="00BA4385" w:rsidP="004C5318">
                            <w:pPr>
                              <w:rPr>
                                <w:sz w:val="28"/>
                                <w:szCs w:val="28"/>
                              </w:rPr>
                            </w:pPr>
                            <w:hyperlink r:id="rId28" w:history="1">
                              <w:r w:rsidR="009D4597" w:rsidRPr="00344671">
                                <w:rPr>
                                  <w:rStyle w:val="Hyperlink"/>
                                  <w:sz w:val="28"/>
                                  <w:szCs w:val="28"/>
                                  <w:lang w:val="en"/>
                                </w:rPr>
                                <w:t>https://identityagent.slack.com</w:t>
                              </w:r>
                            </w:hyperlink>
                            <w:r w:rsidR="009D4597">
                              <w:rPr>
                                <w:rStyle w:val="Hyperlink"/>
                                <w:rFonts w:cs="Arial"/>
                                <w:lang w:val="en"/>
                              </w:rPr>
                              <w:br/>
                            </w:r>
                          </w:p>
                          <w:p w14:paraId="75930BE2" w14:textId="77777777" w:rsidR="009D4597" w:rsidRPr="00DF4D8B" w:rsidRDefault="009D4597" w:rsidP="004C5318">
                            <w:pPr>
                              <w:rPr>
                                <w:b/>
                                <w:color w:val="005EB8" w:themeColor="accent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B43E" id="Text Box 18" o:spid="_x0000_s1029" type="#_x0000_t202" style="position:absolute;margin-left:38.2pt;margin-top:280.5pt;width:422.6pt;height:37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" filled="f" stroked="f" strokeweight=".5pt">
                <v:textbox>
                  <w:txbxContent>
                    <w:p w14:paraId="55B708A6" w14:textId="77777777" w:rsidR="009D4597" w:rsidRDefault="009D4597" w:rsidP="004C5318">
                      <w:pPr>
                        <w:rPr>
                          <w:b/>
                          <w:color w:val="005EB8" w:themeColor="accent1"/>
                          <w:sz w:val="28"/>
                          <w:szCs w:val="28"/>
                        </w:rPr>
                      </w:pPr>
                      <w:bookmarkStart w:id="49" w:name="_Toc328044297"/>
                      <w:bookmarkStart w:id="50" w:name="_Toc350264859"/>
                    </w:p>
                    <w:p w14:paraId="69D3B0C1" w14:textId="77777777" w:rsidR="009D4597" w:rsidRDefault="009D4597" w:rsidP="004C5318">
                      <w:pPr>
                        <w:rPr>
                          <w:b/>
                          <w:color w:val="005EB8" w:themeColor="accent1"/>
                          <w:sz w:val="28"/>
                          <w:szCs w:val="28"/>
                        </w:rPr>
                      </w:pPr>
                    </w:p>
                    <w:p w14:paraId="7930BDE4" w14:textId="77777777" w:rsidR="009D4597" w:rsidRDefault="009D4597" w:rsidP="004C5318">
                      <w:pPr>
                        <w:rPr>
                          <w:b/>
                          <w:color w:val="005EB8" w:themeColor="accent1"/>
                          <w:sz w:val="28"/>
                          <w:szCs w:val="28"/>
                        </w:rPr>
                      </w:pPr>
                    </w:p>
                    <w:p w14:paraId="5DF1D59A" w14:textId="73CB36FA" w:rsidR="009D4597" w:rsidRDefault="009D4597" w:rsidP="004C5318">
                      <w:pPr>
                        <w:rPr>
                          <w:b/>
                          <w:color w:val="005EB8" w:themeColor="accent1"/>
                          <w:sz w:val="28"/>
                          <w:szCs w:val="28"/>
                        </w:rPr>
                      </w:pPr>
                    </w:p>
                    <w:p w14:paraId="56091698" w14:textId="35B4B623" w:rsidR="009D4597" w:rsidRDefault="009D4597" w:rsidP="004C5318">
                      <w:pPr>
                        <w:rPr>
                          <w:b/>
                          <w:color w:val="005EB8" w:themeColor="accent1"/>
                          <w:sz w:val="28"/>
                          <w:szCs w:val="28"/>
                        </w:rPr>
                      </w:pPr>
                    </w:p>
                    <w:p w14:paraId="70BC2C49" w14:textId="77777777" w:rsidR="009D4597" w:rsidRDefault="009D4597" w:rsidP="004C5318">
                      <w:pPr>
                        <w:rPr>
                          <w:b/>
                          <w:color w:val="005EB8" w:themeColor="accent1"/>
                          <w:sz w:val="28"/>
                          <w:szCs w:val="28"/>
                        </w:rPr>
                      </w:pPr>
                    </w:p>
                    <w:p w14:paraId="219C65DD" w14:textId="77777777" w:rsidR="009D4597" w:rsidRPr="00DF4D8B" w:rsidRDefault="009D4597" w:rsidP="004C5318">
                      <w:pPr>
                        <w:rPr>
                          <w:b/>
                          <w:color w:val="005EB8" w:themeColor="accent1"/>
                          <w:sz w:val="28"/>
                          <w:szCs w:val="28"/>
                        </w:rPr>
                      </w:pPr>
                      <w:r w:rsidRPr="00DF4D8B">
                        <w:rPr>
                          <w:b/>
                          <w:color w:val="005EB8" w:themeColor="accent1"/>
                          <w:sz w:val="28"/>
                          <w:szCs w:val="28"/>
                        </w:rPr>
                        <w:t>Published by the Health and Social Care Information Centre</w:t>
                      </w:r>
                      <w:bookmarkEnd w:id="49"/>
                      <w:bookmarkEnd w:id="50"/>
                    </w:p>
                    <w:p w14:paraId="07FC9EDD" w14:textId="77777777" w:rsidR="009D4597" w:rsidRPr="00176E81" w:rsidRDefault="009D4597" w:rsidP="004C5318">
                      <w:pPr>
                        <w:rPr>
                          <w:sz w:val="28"/>
                          <w:szCs w:val="28"/>
                        </w:rPr>
                      </w:pPr>
                      <w:r w:rsidRPr="00CC0D01">
                        <w:rPr>
                          <w:color w:val="005EB8" w:themeColor="accent1"/>
                          <w:sz w:val="36"/>
                          <w:szCs w:val="28"/>
                        </w:rPr>
                        <w:t xml:space="preserve"> </w:t>
                      </w:r>
                      <w:r>
                        <w:rPr>
                          <w:color w:val="000000"/>
                          <w:sz w:val="20"/>
                          <w:szCs w:val="20"/>
                          <w:lang w:val="en"/>
                        </w:rPr>
                        <w:br/>
                      </w:r>
                      <w:r w:rsidRPr="00176E81">
                        <w:rPr>
                          <w:sz w:val="28"/>
                          <w:szCs w:val="28"/>
                          <w:lang w:val="en"/>
                        </w:rPr>
                        <w:t>For further information, feedback, and questions please</w:t>
                      </w:r>
                      <w:r w:rsidRPr="00176E81">
                        <w:rPr>
                          <w:sz w:val="28"/>
                          <w:szCs w:val="28"/>
                        </w:rPr>
                        <w:t xml:space="preserve"> visit:</w:t>
                      </w:r>
                    </w:p>
                    <w:p w14:paraId="01673405" w14:textId="7FB1CF42" w:rsidR="009D4597" w:rsidRDefault="004548DB" w:rsidP="004C5318">
                      <w:pPr>
                        <w:rPr>
                          <w:rStyle w:val="Hyperlink"/>
                          <w:sz w:val="28"/>
                          <w:szCs w:val="28"/>
                          <w:lang w:val="en"/>
                        </w:rPr>
                      </w:pPr>
                      <w:hyperlink r:id="rId29" w:history="1">
                        <w:r w:rsidR="009D4597">
                          <w:rPr>
                            <w:rStyle w:val="Hyperlink"/>
                            <w:sz w:val="28"/>
                            <w:szCs w:val="28"/>
                            <w:lang w:val="en"/>
                          </w:rPr>
                          <w:t>https://www.networks.nhs.uk/nhs-networks/identity-agent</w:t>
                        </w:r>
                      </w:hyperlink>
                    </w:p>
                    <w:p w14:paraId="6F434BFA" w14:textId="77777777" w:rsidR="009D4597" w:rsidRPr="00344671" w:rsidRDefault="009D4597" w:rsidP="004C5318">
                      <w:pPr>
                        <w:rPr>
                          <w:sz w:val="28"/>
                          <w:szCs w:val="28"/>
                          <w:lang w:val="en"/>
                        </w:rPr>
                      </w:pPr>
                      <w:r>
                        <w:rPr>
                          <w:sz w:val="28"/>
                          <w:szCs w:val="28"/>
                          <w:lang w:val="en"/>
                        </w:rPr>
                        <w:t>o</w:t>
                      </w:r>
                      <w:r w:rsidRPr="00344671">
                        <w:rPr>
                          <w:sz w:val="28"/>
                          <w:szCs w:val="28"/>
                          <w:lang w:val="en"/>
                        </w:rPr>
                        <w:t>r sign up to our Slack channel:</w:t>
                      </w:r>
                    </w:p>
                    <w:p w14:paraId="03C69D74" w14:textId="63690BA3" w:rsidR="009D4597" w:rsidRDefault="004548DB" w:rsidP="004C5318">
                      <w:pPr>
                        <w:rPr>
                          <w:sz w:val="28"/>
                          <w:szCs w:val="28"/>
                        </w:rPr>
                      </w:pPr>
                      <w:hyperlink r:id="rId30" w:history="1">
                        <w:r w:rsidR="009D4597" w:rsidRPr="00344671">
                          <w:rPr>
                            <w:rStyle w:val="Hyperlink"/>
                            <w:sz w:val="28"/>
                            <w:szCs w:val="28"/>
                            <w:lang w:val="en"/>
                          </w:rPr>
                          <w:t>https://identityagent.slack.com</w:t>
                        </w:r>
                      </w:hyperlink>
                      <w:r w:rsidR="009D4597">
                        <w:rPr>
                          <w:rStyle w:val="Hyperlink"/>
                          <w:rFonts w:cs="Arial"/>
                          <w:lang w:val="en"/>
                        </w:rPr>
                        <w:br/>
                      </w:r>
                    </w:p>
                    <w:p w14:paraId="75930BE2" w14:textId="77777777" w:rsidR="009D4597" w:rsidRPr="00DF4D8B" w:rsidRDefault="009D4597" w:rsidP="004C5318">
                      <w:pPr>
                        <w:rPr>
                          <w:b/>
                          <w:color w:val="005EB8" w:themeColor="accent1"/>
                          <w:sz w:val="42"/>
                          <w:szCs w:val="42"/>
                        </w:rPr>
                      </w:pPr>
                    </w:p>
                  </w:txbxContent>
                </v:textbox>
                <w10:wrap anchorx="page" anchory="page"/>
              </v:shape>
            </w:pict>
          </mc:Fallback>
        </mc:AlternateContent>
      </w:r>
    </w:p>
    <w:sectPr w:rsidR="001B2456" w:rsidRPr="004F0A67" w:rsidSect="00694FC4">
      <w:headerReference w:type="default" r:id="rId31"/>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75A9" w14:textId="77777777" w:rsidR="00BA4385" w:rsidRDefault="00BA4385" w:rsidP="000C24AF">
      <w:pPr>
        <w:spacing w:after="0"/>
      </w:pPr>
      <w:r>
        <w:separator/>
      </w:r>
    </w:p>
  </w:endnote>
  <w:endnote w:type="continuationSeparator" w:id="0">
    <w:p w14:paraId="6C4ABCD1" w14:textId="77777777" w:rsidR="00BA4385" w:rsidRDefault="00BA4385"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2C69" w14:textId="77777777" w:rsidR="009D4597" w:rsidRDefault="009D4597" w:rsidP="00694FC4">
    <w:pPr>
      <w:tabs>
        <w:tab w:val="left" w:pos="426"/>
      </w:tabs>
    </w:pPr>
  </w:p>
  <w:p w14:paraId="60186E8A" w14:textId="2C4761F9" w:rsidR="009D4597" w:rsidRPr="000C24AF" w:rsidRDefault="001F1559" w:rsidP="00694FC4">
    <w:pPr>
      <w:pStyle w:val="Footer"/>
      <w:tabs>
        <w:tab w:val="left" w:pos="426"/>
      </w:tabs>
    </w:pPr>
    <w:r>
      <w:t>Copyright © 2021</w:t>
    </w:r>
    <w:r w:rsidR="009D4597">
      <w:t xml:space="preserve"> Health and Social Care Information Centre.</w:t>
    </w:r>
    <w:r w:rsidR="009D4597">
      <w:tab/>
    </w:r>
    <w:r w:rsidR="009D4597" w:rsidRPr="000C24AF">
      <w:fldChar w:fldCharType="begin"/>
    </w:r>
    <w:r w:rsidR="009D4597" w:rsidRPr="000C24AF">
      <w:instrText xml:space="preserve"> PAGE   \* MERGEFORMAT </w:instrText>
    </w:r>
    <w:r w:rsidR="009D4597" w:rsidRPr="000C24AF">
      <w:fldChar w:fldCharType="separate"/>
    </w:r>
    <w:r w:rsidR="00E71F48">
      <w:rPr>
        <w:noProof/>
      </w:rPr>
      <w:t>10</w:t>
    </w:r>
    <w:r w:rsidR="009D4597"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F3E6" w14:textId="4D78E867" w:rsidR="009D4597" w:rsidRPr="00F5718C" w:rsidRDefault="009D4597" w:rsidP="00F5718C">
    <w:pPr>
      <w:pStyle w:val="Footer"/>
      <w:rPr>
        <w:color w:val="424D58" w:themeColor="accent6"/>
      </w:rPr>
    </w:pPr>
    <w:r>
      <w:rPr>
        <w:noProof/>
        <w:lang w:eastAsia="en-GB"/>
      </w:rPr>
      <w:drawing>
        <wp:anchor distT="0" distB="0" distL="114300" distR="114300" simplePos="0" relativeHeight="251657728" behindDoc="0" locked="0" layoutInCell="1" allowOverlap="1" wp14:anchorId="6F84B76B" wp14:editId="517D76CF">
          <wp:simplePos x="0" y="0"/>
          <wp:positionH relativeFrom="page">
            <wp:posOffset>612140</wp:posOffset>
          </wp:positionH>
          <wp:positionV relativeFrom="page">
            <wp:posOffset>9072880</wp:posOffset>
          </wp:positionV>
          <wp:extent cx="3240000" cy="6300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630000"/>
                  </a:xfrm>
                  <a:prstGeom prst="rect">
                    <a:avLst/>
                  </a:prstGeom>
                </pic:spPr>
              </pic:pic>
            </a:graphicData>
          </a:graphic>
          <wp14:sizeRelH relativeFrom="page">
            <wp14:pctWidth>0</wp14:pctWidth>
          </wp14:sizeRelH>
          <wp14:sizeRelV relativeFrom="page">
            <wp14:pctHeight>0</wp14:pctHeight>
          </wp14:sizeRelV>
        </wp:anchor>
      </w:drawing>
    </w:r>
    <w:r w:rsidRPr="00F5718C">
      <w:rPr>
        <w:color w:val="424D58" w:themeColor="accent6"/>
      </w:rPr>
      <w:t>Copyright © 20</w:t>
    </w:r>
    <w:r w:rsidR="001F1559">
      <w:rPr>
        <w:color w:val="424D58" w:themeColor="accent6"/>
      </w:rPr>
      <w:t>21</w:t>
    </w:r>
    <w:r w:rsidRPr="00F5718C">
      <w:rPr>
        <w:color w:val="424D58" w:themeColor="accent6"/>
      </w:rPr>
      <w:t xml:space="preserve"> Health and Social Care Information Centre.</w:t>
    </w:r>
  </w:p>
  <w:p w14:paraId="4FA68CB4" w14:textId="77777777" w:rsidR="009D4597" w:rsidRPr="00F5718C" w:rsidRDefault="009D4597" w:rsidP="006D0985">
    <w:pPr>
      <w:pStyle w:val="Footer"/>
      <w:rPr>
        <w:color w:val="424D58" w:themeColor="accent6"/>
      </w:rPr>
    </w:pPr>
    <w:r w:rsidRPr="006D0985">
      <w:rPr>
        <w:color w:val="424D58" w:themeColor="accent6"/>
      </w:rPr>
      <w:t>The Health and Social Care Information Centre is a non-departmental body created by statute, also known as NHS Digital.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380E" w14:textId="77777777" w:rsidR="00BA4385" w:rsidRDefault="00BA4385" w:rsidP="000C24AF">
      <w:pPr>
        <w:spacing w:after="0"/>
      </w:pPr>
      <w:r>
        <w:separator/>
      </w:r>
    </w:p>
  </w:footnote>
  <w:footnote w:type="continuationSeparator" w:id="0">
    <w:p w14:paraId="343477EB" w14:textId="77777777" w:rsidR="00BA4385" w:rsidRDefault="00BA4385"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A62E" w14:textId="77777777" w:rsidR="009D4597" w:rsidRDefault="009D4597" w:rsidP="00E5704B"/>
  <w:p w14:paraId="69ECEBE1" w14:textId="77777777" w:rsidR="009D4597" w:rsidRDefault="009D4597" w:rsidP="00E5704B"/>
  <w:p w14:paraId="41220748" w14:textId="77777777" w:rsidR="009D4597" w:rsidRDefault="009D4597" w:rsidP="00E5704B"/>
  <w:p w14:paraId="517E2840" w14:textId="77777777" w:rsidR="009D4597" w:rsidRDefault="009D4597" w:rsidP="00E5704B"/>
  <w:p w14:paraId="6FDB09F2" w14:textId="77777777" w:rsidR="009D4597" w:rsidRDefault="009D4597" w:rsidP="00E570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9174" w14:textId="77777777" w:rsidR="009D4597" w:rsidRDefault="009D4597" w:rsidP="00F5718C">
    <w:r>
      <w:rPr>
        <w:noProof/>
        <w:lang w:eastAsia="en-GB"/>
      </w:rPr>
      <w:drawing>
        <wp:anchor distT="0" distB="0" distL="114300" distR="114300" simplePos="0" relativeHeight="251660800" behindDoc="1" locked="0" layoutInCell="1" allowOverlap="1" wp14:anchorId="275B9235" wp14:editId="7F04CB6D">
          <wp:simplePos x="0" y="0"/>
          <wp:positionH relativeFrom="page">
            <wp:posOffset>0</wp:posOffset>
          </wp:positionH>
          <wp:positionV relativeFrom="page">
            <wp:posOffset>4032250</wp:posOffset>
          </wp:positionV>
          <wp:extent cx="7560000" cy="475200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abstract-orange-2480x155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4752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54656" behindDoc="1" locked="0" layoutInCell="1" allowOverlap="1" wp14:anchorId="75FD1313" wp14:editId="08D1B11F">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644359137"/>
      <w:placeholder>
        <w:docPart w:val="1F9DFF00C6804A04809D5B8CBAB4988D"/>
      </w:placeholder>
      <w:dataBinding w:prefixMappings="xmlns:ns0='http://purl.org/dc/elements/1.1/' xmlns:ns1='http://schemas.openxmlformats.org/package/2006/metadata/core-properties' " w:xpath="/ns1:coreProperties[1]/ns0:title[1]" w:storeItemID="{6C3C8BC8-F283-45AE-878A-BAB7291924A1}"/>
      <w:text/>
    </w:sdtPr>
    <w:sdtEndPr/>
    <w:sdtContent>
      <w:p w14:paraId="73E6CB7B" w14:textId="1D6EC15E" w:rsidR="009D4597" w:rsidRDefault="00CF3E3B" w:rsidP="00DD77F0">
        <w:pPr>
          <w:pStyle w:val="Header"/>
        </w:pPr>
        <w:r>
          <w:t>Identity Agent Checklist</w:t>
        </w:r>
      </w:p>
    </w:sdtContent>
  </w:sdt>
  <w:p w14:paraId="78191BE6" w14:textId="77777777" w:rsidR="009D4597" w:rsidRPr="001D243C" w:rsidRDefault="009D4597"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DFA"/>
    <w:multiLevelType w:val="hybridMultilevel"/>
    <w:tmpl w:val="B290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A0594"/>
    <w:multiLevelType w:val="hybridMultilevel"/>
    <w:tmpl w:val="7FF0C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24C83"/>
    <w:multiLevelType w:val="hybridMultilevel"/>
    <w:tmpl w:val="FD44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B6B6E"/>
    <w:multiLevelType w:val="hybridMultilevel"/>
    <w:tmpl w:val="7418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0E53"/>
    <w:multiLevelType w:val="hybridMultilevel"/>
    <w:tmpl w:val="5AAA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B15A1"/>
    <w:multiLevelType w:val="hybridMultilevel"/>
    <w:tmpl w:val="D51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B0C16"/>
    <w:multiLevelType w:val="hybridMultilevel"/>
    <w:tmpl w:val="CF58D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C34D0"/>
    <w:multiLevelType w:val="hybridMultilevel"/>
    <w:tmpl w:val="A920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94657"/>
    <w:multiLevelType w:val="hybridMultilevel"/>
    <w:tmpl w:val="FE6A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539A5"/>
    <w:multiLevelType w:val="hybridMultilevel"/>
    <w:tmpl w:val="421C8A5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79B01A50"/>
    <w:multiLevelType w:val="hybridMultilevel"/>
    <w:tmpl w:val="672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36E5F"/>
    <w:multiLevelType w:val="hybridMultilevel"/>
    <w:tmpl w:val="D1E6E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0"/>
  </w:num>
  <w:num w:numId="4">
    <w:abstractNumId w:val="11"/>
  </w:num>
  <w:num w:numId="5">
    <w:abstractNumId w:val="6"/>
  </w:num>
  <w:num w:numId="6">
    <w:abstractNumId w:val="13"/>
  </w:num>
  <w:num w:numId="7">
    <w:abstractNumId w:val="0"/>
  </w:num>
  <w:num w:numId="8">
    <w:abstractNumId w:val="4"/>
  </w:num>
  <w:num w:numId="9">
    <w:abstractNumId w:val="12"/>
  </w:num>
  <w:num w:numId="10">
    <w:abstractNumId w:val="7"/>
  </w:num>
  <w:num w:numId="11">
    <w:abstractNumId w:val="3"/>
  </w:num>
  <w:num w:numId="12">
    <w:abstractNumId w:val="5"/>
  </w:num>
  <w:num w:numId="13">
    <w:abstractNumId w:val="8"/>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26"/>
    <w:rsid w:val="00000197"/>
    <w:rsid w:val="0001364D"/>
    <w:rsid w:val="00015C86"/>
    <w:rsid w:val="00017E59"/>
    <w:rsid w:val="00027B5D"/>
    <w:rsid w:val="00044686"/>
    <w:rsid w:val="00047197"/>
    <w:rsid w:val="00050E04"/>
    <w:rsid w:val="00051A61"/>
    <w:rsid w:val="00054F4A"/>
    <w:rsid w:val="00057868"/>
    <w:rsid w:val="0006278D"/>
    <w:rsid w:val="00070455"/>
    <w:rsid w:val="00080661"/>
    <w:rsid w:val="000862DB"/>
    <w:rsid w:val="00090760"/>
    <w:rsid w:val="00095621"/>
    <w:rsid w:val="000A0156"/>
    <w:rsid w:val="000A3E3C"/>
    <w:rsid w:val="000B6250"/>
    <w:rsid w:val="000B7EE1"/>
    <w:rsid w:val="000C24AF"/>
    <w:rsid w:val="000C6318"/>
    <w:rsid w:val="000C7C7D"/>
    <w:rsid w:val="000D0186"/>
    <w:rsid w:val="000D4508"/>
    <w:rsid w:val="000E1D26"/>
    <w:rsid w:val="000E3425"/>
    <w:rsid w:val="000E7173"/>
    <w:rsid w:val="0010192E"/>
    <w:rsid w:val="00101FBC"/>
    <w:rsid w:val="00103F4D"/>
    <w:rsid w:val="0012153F"/>
    <w:rsid w:val="00126F36"/>
    <w:rsid w:val="001314C0"/>
    <w:rsid w:val="00131E2D"/>
    <w:rsid w:val="00132DA0"/>
    <w:rsid w:val="001413B9"/>
    <w:rsid w:val="001431F1"/>
    <w:rsid w:val="00143C9F"/>
    <w:rsid w:val="00145FEF"/>
    <w:rsid w:val="001471E4"/>
    <w:rsid w:val="00147A62"/>
    <w:rsid w:val="00154E04"/>
    <w:rsid w:val="00161D1C"/>
    <w:rsid w:val="001659FD"/>
    <w:rsid w:val="001664C3"/>
    <w:rsid w:val="0017137C"/>
    <w:rsid w:val="001A606C"/>
    <w:rsid w:val="001B1087"/>
    <w:rsid w:val="001B2456"/>
    <w:rsid w:val="001C0DB9"/>
    <w:rsid w:val="001C15FF"/>
    <w:rsid w:val="001C3565"/>
    <w:rsid w:val="001C5290"/>
    <w:rsid w:val="001C6937"/>
    <w:rsid w:val="001D243C"/>
    <w:rsid w:val="001E0934"/>
    <w:rsid w:val="001F1559"/>
    <w:rsid w:val="001F3126"/>
    <w:rsid w:val="001F4192"/>
    <w:rsid w:val="001F7B2B"/>
    <w:rsid w:val="002101B7"/>
    <w:rsid w:val="002248A2"/>
    <w:rsid w:val="00235898"/>
    <w:rsid w:val="0024113B"/>
    <w:rsid w:val="00244544"/>
    <w:rsid w:val="002520EF"/>
    <w:rsid w:val="00255A6C"/>
    <w:rsid w:val="002640F8"/>
    <w:rsid w:val="00291A19"/>
    <w:rsid w:val="00293332"/>
    <w:rsid w:val="00297A0C"/>
    <w:rsid w:val="002A4322"/>
    <w:rsid w:val="002B0280"/>
    <w:rsid w:val="002B02B9"/>
    <w:rsid w:val="002D3A4C"/>
    <w:rsid w:val="002D5697"/>
    <w:rsid w:val="002E1A9C"/>
    <w:rsid w:val="002E69D2"/>
    <w:rsid w:val="002F2673"/>
    <w:rsid w:val="002F6F74"/>
    <w:rsid w:val="003258CA"/>
    <w:rsid w:val="003338E7"/>
    <w:rsid w:val="0033715E"/>
    <w:rsid w:val="00337CFA"/>
    <w:rsid w:val="003404BB"/>
    <w:rsid w:val="00344671"/>
    <w:rsid w:val="003501FA"/>
    <w:rsid w:val="00356F18"/>
    <w:rsid w:val="003607B8"/>
    <w:rsid w:val="00362A67"/>
    <w:rsid w:val="00362CFD"/>
    <w:rsid w:val="0036497D"/>
    <w:rsid w:val="00366AD4"/>
    <w:rsid w:val="0037069E"/>
    <w:rsid w:val="00384ED1"/>
    <w:rsid w:val="00386555"/>
    <w:rsid w:val="00391883"/>
    <w:rsid w:val="003A0A3A"/>
    <w:rsid w:val="003B5C14"/>
    <w:rsid w:val="003C44F8"/>
    <w:rsid w:val="003D33D9"/>
    <w:rsid w:val="003D3A42"/>
    <w:rsid w:val="003D608F"/>
    <w:rsid w:val="003F592C"/>
    <w:rsid w:val="004067D0"/>
    <w:rsid w:val="004103B1"/>
    <w:rsid w:val="00410D4F"/>
    <w:rsid w:val="00420E7F"/>
    <w:rsid w:val="0045065D"/>
    <w:rsid w:val="00450A8E"/>
    <w:rsid w:val="004548DB"/>
    <w:rsid w:val="00485613"/>
    <w:rsid w:val="0049209C"/>
    <w:rsid w:val="00497DE0"/>
    <w:rsid w:val="004A7322"/>
    <w:rsid w:val="004B3590"/>
    <w:rsid w:val="004C5318"/>
    <w:rsid w:val="004D745F"/>
    <w:rsid w:val="004E2AEE"/>
    <w:rsid w:val="004F0A67"/>
    <w:rsid w:val="004F35CA"/>
    <w:rsid w:val="00500B7D"/>
    <w:rsid w:val="005275C9"/>
    <w:rsid w:val="00540DDC"/>
    <w:rsid w:val="00541A81"/>
    <w:rsid w:val="00542D51"/>
    <w:rsid w:val="005444E3"/>
    <w:rsid w:val="00544C0C"/>
    <w:rsid w:val="005523F9"/>
    <w:rsid w:val="00554C7B"/>
    <w:rsid w:val="00556726"/>
    <w:rsid w:val="00577670"/>
    <w:rsid w:val="00583BCF"/>
    <w:rsid w:val="00590D21"/>
    <w:rsid w:val="005B0154"/>
    <w:rsid w:val="005B3EB2"/>
    <w:rsid w:val="005B6024"/>
    <w:rsid w:val="005D539F"/>
    <w:rsid w:val="005E30E2"/>
    <w:rsid w:val="005E7BEC"/>
    <w:rsid w:val="005F47AC"/>
    <w:rsid w:val="00612FA7"/>
    <w:rsid w:val="00616632"/>
    <w:rsid w:val="006268BD"/>
    <w:rsid w:val="00631432"/>
    <w:rsid w:val="00633CB4"/>
    <w:rsid w:val="0063418C"/>
    <w:rsid w:val="00635247"/>
    <w:rsid w:val="0064151A"/>
    <w:rsid w:val="006473C6"/>
    <w:rsid w:val="0065753B"/>
    <w:rsid w:val="00660174"/>
    <w:rsid w:val="00665D64"/>
    <w:rsid w:val="00693BF6"/>
    <w:rsid w:val="00694FC4"/>
    <w:rsid w:val="006A0926"/>
    <w:rsid w:val="006A383B"/>
    <w:rsid w:val="006B7484"/>
    <w:rsid w:val="006C3C51"/>
    <w:rsid w:val="006D0985"/>
    <w:rsid w:val="006D1487"/>
    <w:rsid w:val="006D7E23"/>
    <w:rsid w:val="006E281B"/>
    <w:rsid w:val="006F09EE"/>
    <w:rsid w:val="006F16FD"/>
    <w:rsid w:val="00702B4D"/>
    <w:rsid w:val="0071497F"/>
    <w:rsid w:val="00715083"/>
    <w:rsid w:val="007229A6"/>
    <w:rsid w:val="00726DA0"/>
    <w:rsid w:val="00730449"/>
    <w:rsid w:val="007606CD"/>
    <w:rsid w:val="00763FA3"/>
    <w:rsid w:val="007940BE"/>
    <w:rsid w:val="00795FCF"/>
    <w:rsid w:val="007B2A48"/>
    <w:rsid w:val="007B78B0"/>
    <w:rsid w:val="007D7FD0"/>
    <w:rsid w:val="007E1CAF"/>
    <w:rsid w:val="007E36B5"/>
    <w:rsid w:val="007E4138"/>
    <w:rsid w:val="007E72B8"/>
    <w:rsid w:val="007F2422"/>
    <w:rsid w:val="007F5954"/>
    <w:rsid w:val="00801629"/>
    <w:rsid w:val="008052CB"/>
    <w:rsid w:val="0080681B"/>
    <w:rsid w:val="00812E5D"/>
    <w:rsid w:val="00824ABB"/>
    <w:rsid w:val="00843492"/>
    <w:rsid w:val="00845274"/>
    <w:rsid w:val="00856061"/>
    <w:rsid w:val="008664AA"/>
    <w:rsid w:val="00872D5F"/>
    <w:rsid w:val="008744B1"/>
    <w:rsid w:val="00880D4A"/>
    <w:rsid w:val="008832B3"/>
    <w:rsid w:val="00884839"/>
    <w:rsid w:val="008869A0"/>
    <w:rsid w:val="008916CC"/>
    <w:rsid w:val="008925C0"/>
    <w:rsid w:val="008A6A2F"/>
    <w:rsid w:val="008B3BAA"/>
    <w:rsid w:val="008D1004"/>
    <w:rsid w:val="008D2816"/>
    <w:rsid w:val="008D2FA6"/>
    <w:rsid w:val="008D5953"/>
    <w:rsid w:val="008E10A4"/>
    <w:rsid w:val="008E466B"/>
    <w:rsid w:val="008E752B"/>
    <w:rsid w:val="008F354B"/>
    <w:rsid w:val="008F7945"/>
    <w:rsid w:val="0090549A"/>
    <w:rsid w:val="00905B50"/>
    <w:rsid w:val="00905D3C"/>
    <w:rsid w:val="00906CE2"/>
    <w:rsid w:val="00921F28"/>
    <w:rsid w:val="00922998"/>
    <w:rsid w:val="00924D94"/>
    <w:rsid w:val="009361F5"/>
    <w:rsid w:val="009462AA"/>
    <w:rsid w:val="009573C5"/>
    <w:rsid w:val="009574B8"/>
    <w:rsid w:val="00960523"/>
    <w:rsid w:val="009608AE"/>
    <w:rsid w:val="009620D0"/>
    <w:rsid w:val="00967897"/>
    <w:rsid w:val="00987775"/>
    <w:rsid w:val="00987F00"/>
    <w:rsid w:val="009938AA"/>
    <w:rsid w:val="009945E8"/>
    <w:rsid w:val="009A04E4"/>
    <w:rsid w:val="009A38D3"/>
    <w:rsid w:val="009A514A"/>
    <w:rsid w:val="009A7CC6"/>
    <w:rsid w:val="009B158D"/>
    <w:rsid w:val="009B1DF7"/>
    <w:rsid w:val="009D15F7"/>
    <w:rsid w:val="009D4597"/>
    <w:rsid w:val="009F1F66"/>
    <w:rsid w:val="009F7412"/>
    <w:rsid w:val="00A007D0"/>
    <w:rsid w:val="00A03469"/>
    <w:rsid w:val="00A06F93"/>
    <w:rsid w:val="00A078A3"/>
    <w:rsid w:val="00A24407"/>
    <w:rsid w:val="00A268E2"/>
    <w:rsid w:val="00A36F5B"/>
    <w:rsid w:val="00A41A3A"/>
    <w:rsid w:val="00A665C0"/>
    <w:rsid w:val="00A7409F"/>
    <w:rsid w:val="00A77053"/>
    <w:rsid w:val="00A80ABB"/>
    <w:rsid w:val="00A868E9"/>
    <w:rsid w:val="00AA6CE5"/>
    <w:rsid w:val="00AA6D22"/>
    <w:rsid w:val="00AB0155"/>
    <w:rsid w:val="00AB1695"/>
    <w:rsid w:val="00AB445B"/>
    <w:rsid w:val="00AD0DB1"/>
    <w:rsid w:val="00AD1438"/>
    <w:rsid w:val="00AD6CDC"/>
    <w:rsid w:val="00AD7CD8"/>
    <w:rsid w:val="00AE0F26"/>
    <w:rsid w:val="00AE186E"/>
    <w:rsid w:val="00AE46C6"/>
    <w:rsid w:val="00AE5708"/>
    <w:rsid w:val="00B011E4"/>
    <w:rsid w:val="00B051B5"/>
    <w:rsid w:val="00B05AE2"/>
    <w:rsid w:val="00B1056B"/>
    <w:rsid w:val="00B26803"/>
    <w:rsid w:val="00B315D5"/>
    <w:rsid w:val="00B34D6F"/>
    <w:rsid w:val="00B471B7"/>
    <w:rsid w:val="00B60CF2"/>
    <w:rsid w:val="00B6112C"/>
    <w:rsid w:val="00B715C7"/>
    <w:rsid w:val="00B74E88"/>
    <w:rsid w:val="00B76AF6"/>
    <w:rsid w:val="00B77C41"/>
    <w:rsid w:val="00B8110B"/>
    <w:rsid w:val="00B81AB4"/>
    <w:rsid w:val="00BA341C"/>
    <w:rsid w:val="00BA3890"/>
    <w:rsid w:val="00BA4385"/>
    <w:rsid w:val="00BB12AC"/>
    <w:rsid w:val="00BB35F0"/>
    <w:rsid w:val="00BC0314"/>
    <w:rsid w:val="00BC5DDB"/>
    <w:rsid w:val="00BD24C9"/>
    <w:rsid w:val="00BF0E93"/>
    <w:rsid w:val="00BF4DC8"/>
    <w:rsid w:val="00BF68F7"/>
    <w:rsid w:val="00BF6EB3"/>
    <w:rsid w:val="00C00E39"/>
    <w:rsid w:val="00C021AB"/>
    <w:rsid w:val="00C03DD4"/>
    <w:rsid w:val="00C0591F"/>
    <w:rsid w:val="00C321FC"/>
    <w:rsid w:val="00C40EE2"/>
    <w:rsid w:val="00C4140D"/>
    <w:rsid w:val="00C41F43"/>
    <w:rsid w:val="00C46ED8"/>
    <w:rsid w:val="00C4755F"/>
    <w:rsid w:val="00C55F3E"/>
    <w:rsid w:val="00C62BE9"/>
    <w:rsid w:val="00C662EF"/>
    <w:rsid w:val="00C679D7"/>
    <w:rsid w:val="00C7277D"/>
    <w:rsid w:val="00C72B39"/>
    <w:rsid w:val="00C73097"/>
    <w:rsid w:val="00C7481E"/>
    <w:rsid w:val="00C8373E"/>
    <w:rsid w:val="00C846FE"/>
    <w:rsid w:val="00C87337"/>
    <w:rsid w:val="00C94FD0"/>
    <w:rsid w:val="00CA0FAC"/>
    <w:rsid w:val="00CA4457"/>
    <w:rsid w:val="00CB1815"/>
    <w:rsid w:val="00CB36FC"/>
    <w:rsid w:val="00CC0047"/>
    <w:rsid w:val="00CD3224"/>
    <w:rsid w:val="00CD39E9"/>
    <w:rsid w:val="00CD6FF2"/>
    <w:rsid w:val="00CF3E3B"/>
    <w:rsid w:val="00CF7F6C"/>
    <w:rsid w:val="00D1486A"/>
    <w:rsid w:val="00D17D9A"/>
    <w:rsid w:val="00D20262"/>
    <w:rsid w:val="00D26D16"/>
    <w:rsid w:val="00D34896"/>
    <w:rsid w:val="00D43D0C"/>
    <w:rsid w:val="00D44001"/>
    <w:rsid w:val="00D50FF0"/>
    <w:rsid w:val="00D60AB4"/>
    <w:rsid w:val="00D63E5D"/>
    <w:rsid w:val="00D75230"/>
    <w:rsid w:val="00D75B44"/>
    <w:rsid w:val="00D86781"/>
    <w:rsid w:val="00D87053"/>
    <w:rsid w:val="00D87868"/>
    <w:rsid w:val="00D93D0D"/>
    <w:rsid w:val="00D96A1D"/>
    <w:rsid w:val="00DA3348"/>
    <w:rsid w:val="00DA3739"/>
    <w:rsid w:val="00DA3986"/>
    <w:rsid w:val="00DA3FBE"/>
    <w:rsid w:val="00DB4A3A"/>
    <w:rsid w:val="00DB76FC"/>
    <w:rsid w:val="00DD126B"/>
    <w:rsid w:val="00DD1729"/>
    <w:rsid w:val="00DD704A"/>
    <w:rsid w:val="00DD77F0"/>
    <w:rsid w:val="00DD7C30"/>
    <w:rsid w:val="00DE2954"/>
    <w:rsid w:val="00E13387"/>
    <w:rsid w:val="00E173E6"/>
    <w:rsid w:val="00E2318A"/>
    <w:rsid w:val="00E32571"/>
    <w:rsid w:val="00E34ED0"/>
    <w:rsid w:val="00E45120"/>
    <w:rsid w:val="00E45AE4"/>
    <w:rsid w:val="00E45C31"/>
    <w:rsid w:val="00E46C03"/>
    <w:rsid w:val="00E4735D"/>
    <w:rsid w:val="00E5126F"/>
    <w:rsid w:val="00E52D0E"/>
    <w:rsid w:val="00E53F82"/>
    <w:rsid w:val="00E5644A"/>
    <w:rsid w:val="00E5704B"/>
    <w:rsid w:val="00E67586"/>
    <w:rsid w:val="00E70449"/>
    <w:rsid w:val="00E71F48"/>
    <w:rsid w:val="00E81FF7"/>
    <w:rsid w:val="00E92271"/>
    <w:rsid w:val="00EA78CD"/>
    <w:rsid w:val="00EB1195"/>
    <w:rsid w:val="00EB6372"/>
    <w:rsid w:val="00ED3649"/>
    <w:rsid w:val="00EE6E15"/>
    <w:rsid w:val="00EF3243"/>
    <w:rsid w:val="00EF60CE"/>
    <w:rsid w:val="00EF6FE7"/>
    <w:rsid w:val="00EF79C2"/>
    <w:rsid w:val="00F02094"/>
    <w:rsid w:val="00F12142"/>
    <w:rsid w:val="00F12F5E"/>
    <w:rsid w:val="00F13D85"/>
    <w:rsid w:val="00F17EFE"/>
    <w:rsid w:val="00F23867"/>
    <w:rsid w:val="00F25CC7"/>
    <w:rsid w:val="00F30EF1"/>
    <w:rsid w:val="00F31B19"/>
    <w:rsid w:val="00F42EB9"/>
    <w:rsid w:val="00F514CF"/>
    <w:rsid w:val="00F52140"/>
    <w:rsid w:val="00F5718C"/>
    <w:rsid w:val="00F67BF0"/>
    <w:rsid w:val="00F7042A"/>
    <w:rsid w:val="00F846F3"/>
    <w:rsid w:val="00FA4212"/>
    <w:rsid w:val="00FA5992"/>
    <w:rsid w:val="00FA5BB3"/>
    <w:rsid w:val="00FC6F3D"/>
    <w:rsid w:val="00FD0970"/>
    <w:rsid w:val="00FE2094"/>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5A319"/>
  <w15:docId w15:val="{AB14E8C4-BAB5-4D90-928A-3637360C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A4212"/>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4212"/>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A665C0"/>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103F4D"/>
    <w:rPr>
      <w:b/>
      <w:color w:val="005EB8" w:themeColor="accent1"/>
      <w:sz w:val="84"/>
      <w:szCs w:val="84"/>
    </w:rPr>
  </w:style>
  <w:style w:type="character" w:customStyle="1" w:styleId="FrontpageTitleChar">
    <w:name w:val="Frontpage_Title Char"/>
    <w:basedOn w:val="DefaultParagraphFont"/>
    <w:link w:val="FrontpageTitle"/>
    <w:rsid w:val="00103F4D"/>
    <w:rPr>
      <w:rFonts w:ascii="Arial" w:hAnsi="Arial"/>
      <w:b/>
      <w:color w:val="005EB8" w:themeColor="accent1"/>
      <w:sz w:val="84"/>
      <w:szCs w:val="84"/>
    </w:rPr>
  </w:style>
  <w:style w:type="paragraph" w:customStyle="1" w:styleId="Frontpagesubhead">
    <w:name w:val="Frontpage_subhead"/>
    <w:basedOn w:val="Normal"/>
    <w:link w:val="FrontpagesubheadChar"/>
    <w:autoRedefine/>
    <w:qFormat/>
    <w:rsid w:val="00960523"/>
    <w:rPr>
      <w:b/>
      <w:color w:val="424D58" w:themeColor="accent6"/>
      <w:sz w:val="48"/>
      <w:szCs w:val="36"/>
    </w:rPr>
  </w:style>
  <w:style w:type="character" w:customStyle="1" w:styleId="FrontpagesubheadChar">
    <w:name w:val="Frontpage_subhead Char"/>
    <w:basedOn w:val="DefaultParagraphFont"/>
    <w:link w:val="Frontpagesubhead"/>
    <w:rsid w:val="00960523"/>
    <w:rPr>
      <w:rFonts w:ascii="Arial" w:hAnsi="Arial"/>
      <w:b/>
      <w:color w:val="424D58"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694FC4"/>
    <w:pPr>
      <w:tabs>
        <w:tab w:val="right" w:pos="9866"/>
      </w:tabs>
      <w:spacing w:after="0"/>
    </w:pPr>
    <w:rPr>
      <w:color w:val="84919C" w:themeColor="accent2"/>
      <w:sz w:val="18"/>
    </w:rPr>
  </w:style>
  <w:style w:type="character" w:customStyle="1" w:styleId="FooterChar">
    <w:name w:val="Footer Char"/>
    <w:basedOn w:val="DefaultParagraphFont"/>
    <w:link w:val="Footer"/>
    <w:uiPriority w:val="99"/>
    <w:rsid w:val="00694FC4"/>
    <w:rPr>
      <w:rFonts w:ascii="Arial" w:hAnsi="Arial"/>
      <w:color w:val="84919C" w:themeColor="accent2"/>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103F4D"/>
    <w:rPr>
      <w:b w:val="0"/>
      <w:sz w:val="30"/>
    </w:rPr>
  </w:style>
  <w:style w:type="character" w:customStyle="1" w:styleId="PublisheddateChar">
    <w:name w:val="Published date Char"/>
    <w:basedOn w:val="Heading4Char"/>
    <w:link w:val="Publisheddate"/>
    <w:rsid w:val="00103F4D"/>
    <w:rPr>
      <w:rFonts w:ascii="Arial" w:hAnsi="Arial"/>
      <w:b w:val="0"/>
      <w:color w:val="005EB8" w:themeColor="accent1"/>
      <w:sz w:val="30"/>
    </w:rPr>
  </w:style>
  <w:style w:type="character" w:styleId="FollowedHyperlink">
    <w:name w:val="FollowedHyperlink"/>
    <w:basedOn w:val="DefaultParagraphFont"/>
    <w:uiPriority w:val="99"/>
    <w:semiHidden/>
    <w:unhideWhenUsed/>
    <w:rsid w:val="00CB36FC"/>
    <w:rPr>
      <w:color w:val="7C2855" w:themeColor="followedHyperlink"/>
      <w:u w:val="single"/>
    </w:rPr>
  </w:style>
  <w:style w:type="paragraph" w:styleId="NormalWeb">
    <w:name w:val="Normal (Web)"/>
    <w:basedOn w:val="Normal"/>
    <w:uiPriority w:val="99"/>
    <w:semiHidden/>
    <w:unhideWhenUsed/>
    <w:rsid w:val="009B158D"/>
    <w:pPr>
      <w:spacing w:before="100" w:beforeAutospacing="1" w:after="100" w:afterAutospacing="1"/>
      <w:textboxTightWrap w:val="none"/>
    </w:pPr>
    <w:rPr>
      <w:rFonts w:ascii="Times New Roman" w:hAnsi="Times New Roman"/>
      <w:color w:val="auto"/>
      <w:lang w:eastAsia="en-GB"/>
    </w:rPr>
  </w:style>
  <w:style w:type="paragraph" w:customStyle="1" w:styleId="Default">
    <w:name w:val="Default"/>
    <w:uiPriority w:val="99"/>
    <w:rsid w:val="001B2456"/>
    <w:pPr>
      <w:autoSpaceDE w:val="0"/>
      <w:autoSpaceDN w:val="0"/>
      <w:adjustRightInd w:val="0"/>
    </w:pPr>
    <w:rPr>
      <w:rFonts w:ascii="Arial" w:hAnsi="Arial" w:cs="Arial"/>
      <w:color w:val="000000"/>
      <w:sz w:val="24"/>
      <w:szCs w:val="24"/>
      <w:lang w:eastAsia="en-GB"/>
    </w:rPr>
  </w:style>
  <w:style w:type="table" w:customStyle="1" w:styleId="ListTable3-Accent11">
    <w:name w:val="List Table 3 - Accent 11"/>
    <w:basedOn w:val="TableNormal"/>
    <w:uiPriority w:val="48"/>
    <w:rsid w:val="00C8373E"/>
    <w:rPr>
      <w:lang w:eastAsia="en-GB"/>
    </w:r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rFonts w:ascii="Arial" w:hAnsi="Arial"/>
        <w:b/>
        <w:bCs/>
        <w:color w:val="FFFFFF" w:themeColor="background1"/>
        <w:sz w:val="22"/>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rPr>
        <w:rFonts w:ascii="Arial" w:hAnsi="Arial"/>
        <w:sz w:val="22"/>
      </w:rPr>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91385">
      <w:bodyDiv w:val="1"/>
      <w:marLeft w:val="0"/>
      <w:marRight w:val="0"/>
      <w:marTop w:val="0"/>
      <w:marBottom w:val="0"/>
      <w:divBdr>
        <w:top w:val="none" w:sz="0" w:space="0" w:color="auto"/>
        <w:left w:val="none" w:sz="0" w:space="0" w:color="auto"/>
        <w:bottom w:val="none" w:sz="0" w:space="0" w:color="auto"/>
        <w:right w:val="none" w:sz="0" w:space="0" w:color="auto"/>
      </w:divBdr>
    </w:div>
    <w:div w:id="10831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igital.nhs.uk/services/path-to-live-environments" TargetMode="External"/><Relationship Id="rId26" Type="http://schemas.openxmlformats.org/officeDocument/2006/relationships/hyperlink" Target="http://nww.hscic.gov.uk/dir/downloads/" TargetMode="External"/><Relationship Id="rId3" Type="http://schemas.openxmlformats.org/officeDocument/2006/relationships/customXml" Target="../customXml/item3.xml"/><Relationship Id="rId21" Type="http://schemas.openxmlformats.org/officeDocument/2006/relationships/hyperlink" Target="https://digital.nhs.uk/services/path-to-live-environm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igital.nhs.uk/services/spine/spine-technical-information-warranted-environment-specification-wes" TargetMode="External"/><Relationship Id="rId25" Type="http://schemas.openxmlformats.org/officeDocument/2006/relationships/hyperlink" Target="http://nww.hscic.gov.uk/dir/download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nww.hscic.gov.uk/dir/downloads" TargetMode="External"/><Relationship Id="rId20" Type="http://schemas.openxmlformats.org/officeDocument/2006/relationships/image" Target="media/image5.png"/><Relationship Id="rId29" Type="http://schemas.openxmlformats.org/officeDocument/2006/relationships/hyperlink" Target="https://www.networks.nhs.uk/nhs-networks/identity-ag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nww.hscic.gov.uk/dir/download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ww.hscic.gov.uk/dir/downloads/" TargetMode="External"/><Relationship Id="rId23" Type="http://schemas.openxmlformats.org/officeDocument/2006/relationships/image" Target="media/image6.png"/><Relationship Id="rId28" Type="http://schemas.openxmlformats.org/officeDocument/2006/relationships/hyperlink" Target="https://identityagent.slack.com/"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fe.int.iam.spine2.ncrs.nhs.uk/urswebapp/" TargetMode="External"/><Relationship Id="rId27" Type="http://schemas.openxmlformats.org/officeDocument/2006/relationships/hyperlink" Target="https://www.networks.nhs.uk/nhs-networks/identity-agent" TargetMode="External"/><Relationship Id="rId30" Type="http://schemas.openxmlformats.org/officeDocument/2006/relationships/hyperlink" Target="https://identityagent.slack.com/"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o4\Desktop\03_NHSDigital_basic_template_Image_Pink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9DFF00C6804A04809D5B8CBAB4988D"/>
        <w:category>
          <w:name w:val="General"/>
          <w:gallery w:val="placeholder"/>
        </w:category>
        <w:types>
          <w:type w:val="bbPlcHdr"/>
        </w:types>
        <w:behaviors>
          <w:behavior w:val="content"/>
        </w:behaviors>
        <w:guid w:val="{FF1B1712-F01A-465A-B9A9-7D14D88E7991}"/>
      </w:docPartPr>
      <w:docPartBody>
        <w:p w:rsidR="006B5850" w:rsidRDefault="004C62BE">
          <w:pPr>
            <w:pStyle w:val="1F9DFF00C6804A04809D5B8CBAB4988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9F"/>
    <w:rsid w:val="000174DE"/>
    <w:rsid w:val="0007328F"/>
    <w:rsid w:val="00080B9A"/>
    <w:rsid w:val="000B526F"/>
    <w:rsid w:val="001001CF"/>
    <w:rsid w:val="0010577F"/>
    <w:rsid w:val="001D4938"/>
    <w:rsid w:val="00261F50"/>
    <w:rsid w:val="0027219C"/>
    <w:rsid w:val="0029090B"/>
    <w:rsid w:val="002C3FC0"/>
    <w:rsid w:val="002C548B"/>
    <w:rsid w:val="002E4615"/>
    <w:rsid w:val="00387B05"/>
    <w:rsid w:val="003C4D31"/>
    <w:rsid w:val="00407251"/>
    <w:rsid w:val="00410AE3"/>
    <w:rsid w:val="004674D7"/>
    <w:rsid w:val="004C62BE"/>
    <w:rsid w:val="004E74E8"/>
    <w:rsid w:val="00546D13"/>
    <w:rsid w:val="00590211"/>
    <w:rsid w:val="00665380"/>
    <w:rsid w:val="00687014"/>
    <w:rsid w:val="006B5850"/>
    <w:rsid w:val="006D6DB8"/>
    <w:rsid w:val="006E390A"/>
    <w:rsid w:val="0076599F"/>
    <w:rsid w:val="00783229"/>
    <w:rsid w:val="007B0069"/>
    <w:rsid w:val="007B1D7D"/>
    <w:rsid w:val="007C77B2"/>
    <w:rsid w:val="007E4707"/>
    <w:rsid w:val="00800325"/>
    <w:rsid w:val="00804AC0"/>
    <w:rsid w:val="00863AF9"/>
    <w:rsid w:val="008E0B06"/>
    <w:rsid w:val="0095584C"/>
    <w:rsid w:val="009644DC"/>
    <w:rsid w:val="009D0347"/>
    <w:rsid w:val="00A03CAB"/>
    <w:rsid w:val="00A866E7"/>
    <w:rsid w:val="00AE0D60"/>
    <w:rsid w:val="00AF4BCE"/>
    <w:rsid w:val="00BE528D"/>
    <w:rsid w:val="00BF5DA2"/>
    <w:rsid w:val="00C05631"/>
    <w:rsid w:val="00CD6A40"/>
    <w:rsid w:val="00D0259B"/>
    <w:rsid w:val="00D9089D"/>
    <w:rsid w:val="00DB4FCB"/>
    <w:rsid w:val="00DD3555"/>
    <w:rsid w:val="00E0199A"/>
    <w:rsid w:val="00E20FA5"/>
    <w:rsid w:val="00E2514F"/>
    <w:rsid w:val="00E341DD"/>
    <w:rsid w:val="00EB0A65"/>
    <w:rsid w:val="00EC5E25"/>
    <w:rsid w:val="00F10A2D"/>
    <w:rsid w:val="00F34C87"/>
    <w:rsid w:val="00F713F9"/>
    <w:rsid w:val="00FD169C"/>
    <w:rsid w:val="00FF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7E30D4BE04CE88C6EFE4003CCA8C8">
    <w:name w:val="5177E30D4BE04CE88C6EFE4003CCA8C8"/>
  </w:style>
  <w:style w:type="paragraph" w:customStyle="1" w:styleId="1F9DFF00C6804A04809D5B8CBAB4988D">
    <w:name w:val="1F9DFF00C6804A04809D5B8CBAB4988D"/>
  </w:style>
  <w:style w:type="paragraph" w:customStyle="1" w:styleId="3C827DA60B94446E847FA762884B520E">
    <w:name w:val="3C827DA60B94446E847FA762884B520E"/>
    <w:rsid w:val="0076599F"/>
  </w:style>
  <w:style w:type="paragraph" w:customStyle="1" w:styleId="361EB961F1D5437C88C537A0CBB670C0">
    <w:name w:val="361EB961F1D5437C88C537A0CBB670C0"/>
    <w:rsid w:val="0076599F"/>
  </w:style>
  <w:style w:type="paragraph" w:customStyle="1" w:styleId="0BD53DC28E0545AD8FF0E70656911252">
    <w:name w:val="0BD53DC28E0545AD8FF0E70656911252"/>
    <w:rsid w:val="0068701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4ac7e37b3be48aa8418f065aeb540e0 xmlns="2e9807c8-684d-4ce2-9798-0aa295dedadb">
      <Terms xmlns="http://schemas.microsoft.com/office/infopath/2007/PartnerControls"/>
    </p4ac7e37b3be48aa8418f065aeb540e0>
    <j628e119d7e4440dadc57ef80e73f9ed xmlns="2e9807c8-684d-4ce2-9798-0aa295dedadb">
      <Terms xmlns="http://schemas.microsoft.com/office/infopath/2007/PartnerControls"/>
    </j628e119d7e4440dadc57ef80e73f9ed>
    <hscicNextReviewDate xmlns="2e9807c8-684d-4ce2-9798-0aa295dedadb" xsi:nil="true"/>
    <kf16b72b2d604d459ccf7f7fae4ace43 xmlns="2e9807c8-684d-4ce2-9798-0aa295dedadb">
      <Terms xmlns="http://schemas.microsoft.com/office/infopath/2007/PartnerControls"/>
    </kf16b72b2d604d459ccf7f7fae4ace43>
    <TaxCatchAll xmlns="5668c8bc-6c30-45e9-80ca-5109d4270dfd">
      <Value>147</Value>
    </TaxCatchAll>
    <jf4655f4e78d4ac1a11c19f3a13b9f1c xmlns="2e9807c8-684d-4ce2-9798-0aa295dedad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aff1a68b-1933-4dcf-8d00-314af96fd52f</TermId>
        </TermInfo>
      </Terms>
    </jf4655f4e78d4ac1a11c19f3a13b9f1c>
    <hscicLastReviewDate xmlns="2e9807c8-684d-4ce2-9798-0aa295dedadb" xsi:nil="true"/>
    <k5f85a19a9254bc483709d4dbf407442 xmlns="2e9807c8-684d-4ce2-9798-0aa295dedadb">
      <Terms xmlns="http://schemas.microsoft.com/office/infopath/2007/PartnerControls"/>
    </k5f85a19a9254bc483709d4dbf407442>
  </documentManagement>
</p:properties>
</file>

<file path=customXml/item3.xml><?xml version="1.0" encoding="utf-8"?>
<ct:contentTypeSchema xmlns:ct="http://schemas.microsoft.com/office/2006/metadata/contentType" xmlns:ma="http://schemas.microsoft.com/office/2006/metadata/properties/metaAttributes" ct:_="" ma:_="" ma:contentTypeName="HSCIC Document" ma:contentTypeID="0x010100F56AC1E539A90047BC30B3C9F7C85DBF009974B1B821AB36488BB2955A9F4B5285" ma:contentTypeVersion="10" ma:contentTypeDescription="Create a new document." ma:contentTypeScope="" ma:versionID="2b75a4660e4faa0bcd584ccc88019d8b">
  <xsd:schema xmlns:xsd="http://www.w3.org/2001/XMLSchema" xmlns:xs="http://www.w3.org/2001/XMLSchema" xmlns:p="http://schemas.microsoft.com/office/2006/metadata/properties" xmlns:ns2="2e9807c8-684d-4ce2-9798-0aa295dedadb" xmlns:ns3="5668c8bc-6c30-45e9-80ca-5109d4270dfd" targetNamespace="http://schemas.microsoft.com/office/2006/metadata/properties" ma:root="true" ma:fieldsID="e92a71f519e0ef0b7acbc71690e1c8d7" ns2:_="" ns3:_="">
    <xsd:import namespace="2e9807c8-684d-4ce2-9798-0aa295dedadb"/>
    <xsd:import namespace="5668c8bc-6c30-45e9-80ca-5109d4270dfd"/>
    <xsd:element name="properties">
      <xsd:complexType>
        <xsd:sequence>
          <xsd:element name="documentManagement">
            <xsd:complexType>
              <xsd:all>
                <xsd:element ref="ns2:jf4655f4e78d4ac1a11c19f3a13b9f1c" minOccurs="0"/>
                <xsd:element ref="ns3:TaxCatchAll" minOccurs="0"/>
                <xsd:element ref="ns3:TaxCatchAllLabel" minOccurs="0"/>
                <xsd:element ref="ns2:hscicLastReviewDate" minOccurs="0"/>
                <xsd:element ref="ns2:hscicNextReviewDate" minOccurs="0"/>
                <xsd:element ref="ns2:k5f85a19a9254bc483709d4dbf407442" minOccurs="0"/>
                <xsd:element ref="ns2:kf16b72b2d604d459ccf7f7fae4ace43" minOccurs="0"/>
                <xsd:element ref="ns2:j628e119d7e4440dadc57ef80e73f9ed" minOccurs="0"/>
                <xsd:element ref="ns2:p4ac7e37b3be48aa8418f065aeb540e0"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807c8-684d-4ce2-9798-0aa295dedadb" elementFormDefault="qualified">
    <xsd:import namespace="http://schemas.microsoft.com/office/2006/documentManagement/types"/>
    <xsd:import namespace="http://schemas.microsoft.com/office/infopath/2007/PartnerControls"/>
    <xsd:element name="jf4655f4e78d4ac1a11c19f3a13b9f1c" ma:index="8" ma:taxonomy="true" ma:internalName="jf4655f4e78d4ac1a11c19f3a13b9f1c" ma:taxonomyFieldName="hscicDocumentType" ma:displayName="Information type" ma:default="" ma:fieldId="{3f4655f4-e78d-4ac1-a11c-19f3a13b9f1c}"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hscicLastReviewDate" ma:index="12" nillable="true" ma:displayName="Last Review Date" ma:description="" ma:format="DateOnly" ma:internalName="hscicLastReviewDate">
      <xsd:simpleType>
        <xsd:restriction base="dms:DateTime"/>
      </xsd:simpleType>
    </xsd:element>
    <xsd:element name="hscicNextReviewDate" ma:index="13" nillable="true" ma:displayName="Next Review Date" ma:description="" ma:format="DateOnly" ma:internalName="hscicNextReviewDate">
      <xsd:simpleType>
        <xsd:restriction base="dms:DateTime"/>
      </xsd:simpleType>
    </xsd:element>
    <xsd:element name="k5f85a19a9254bc483709d4dbf407442" ma:index="14" nillable="true" ma:taxonomy="true" ma:internalName="k5f85a19a9254bc483709d4dbf407442" ma:taxonomyFieldName="hscicOrgCorporateFunction" ma:displayName="Corporate Function" ma:default="" ma:fieldId="{45f85a19-a925-4bc4-8370-9d4dbf407442}" ma:taxonomyMulti="true" ma:sspId="bb72b7f4-c981-47a4-a26e-043e4b78ebf3" ma:termSetId="e481236d-d792-4c01-bb67-9165b7203bda" ma:anchorId="00000000-0000-0000-0000-000000000000" ma:open="false" ma:isKeyword="false">
      <xsd:complexType>
        <xsd:sequence>
          <xsd:element ref="pc:Terms" minOccurs="0" maxOccurs="1"/>
        </xsd:sequence>
      </xsd:complexType>
    </xsd:element>
    <xsd:element name="kf16b72b2d604d459ccf7f7fae4ace43" ma:index="16" nillable="true" ma:taxonomy="true" ma:internalName="kf16b72b2d604d459ccf7f7fae4ace43" ma:taxonomyFieldName="hscicOrgOfficeLocation" ma:displayName="Office Location" ma:default="" ma:fieldId="{4f16b72b-2d60-4d45-9ccf-7f7fae4ace43}" ma:taxonomyMulti="true" ma:sspId="bb72b7f4-c981-47a4-a26e-043e4b78ebf3" ma:termSetId="5a06e8f3-eefd-4db0-81dc-7eb52882c7df" ma:anchorId="00000000-0000-0000-0000-000000000000" ma:open="false" ma:isKeyword="false">
      <xsd:complexType>
        <xsd:sequence>
          <xsd:element ref="pc:Terms" minOccurs="0" maxOccurs="1"/>
        </xsd:sequence>
      </xsd:complexType>
    </xsd:element>
    <xsd:element name="j628e119d7e4440dadc57ef80e73f9ed" ma:index="18" nillable="true" ma:taxonomy="true" ma:internalName="j628e119d7e4440dadc57ef80e73f9ed" ma:taxonomyFieldName="hscicOrgPortfolioDomain" ma:displayName="Portfolio Domain" ma:default="" ma:fieldId="{3628e119-d7e4-440d-adc5-7ef80e73f9ed}" ma:taxonomyMulti="true" ma:sspId="bb72b7f4-c981-47a4-a26e-043e4b78ebf3" ma:termSetId="a0f7ef30-1e9f-4c0e-8184-db5dd75173c1" ma:anchorId="00000000-0000-0000-0000-000000000000" ma:open="false" ma:isKeyword="false">
      <xsd:complexType>
        <xsd:sequence>
          <xsd:element ref="pc:Terms" minOccurs="0" maxOccurs="1"/>
        </xsd:sequence>
      </xsd:complexType>
    </xsd:element>
    <xsd:element name="p4ac7e37b3be48aa8418f065aeb540e0" ma:index="20" nillable="true" ma:taxonomy="true" ma:internalName="p4ac7e37b3be48aa8418f065aeb540e0" ma:taxonomyFieldName="hscicOrgProfessionalGroup" ma:displayName="Professional Group" ma:default="" ma:fieldId="{94ac7e37-b3be-48aa-8418-f065aeb540e0}" ma:taxonomyMulti="true" ma:sspId="bb72b7f4-c981-47a4-a26e-043e4b78ebf3" ma:termSetId="7ba65347-b85e-4395-970d-ce5ca96cf573" ma:anchorId="00000000-0000-0000-0000-000000000000" ma:open="fals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c8c5045-8277-483a-b8b4-cb4af49e8caa}" ma:internalName="TaxCatchAll" ma:showField="CatchAllData" ma:web="2e9807c8-684d-4ce2-9798-0aa295deda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8c5045-8277-483a-b8b4-cb4af49e8caa}" ma:internalName="TaxCatchAllLabel" ma:readOnly="true" ma:showField="CatchAllDataLabel" ma:web="2e9807c8-684d-4ce2-9798-0aa295ded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5D04-234F-4AC8-BF87-451F4F80C871}">
  <ds:schemaRefs>
    <ds:schemaRef ds:uri="http://schemas.microsoft.com/sharepoint/v3/contenttype/forms"/>
  </ds:schemaRefs>
</ds:datastoreItem>
</file>

<file path=customXml/itemProps2.xml><?xml version="1.0" encoding="utf-8"?>
<ds:datastoreItem xmlns:ds="http://schemas.openxmlformats.org/officeDocument/2006/customXml" ds:itemID="{1B6FF9B1-6ABE-4295-96E6-DAB7B9EBAF68}">
  <ds:schemaRefs>
    <ds:schemaRef ds:uri="http://schemas.microsoft.com/office/2006/metadata/properties"/>
    <ds:schemaRef ds:uri="http://schemas.microsoft.com/office/infopath/2007/PartnerControls"/>
    <ds:schemaRef ds:uri="2e9807c8-684d-4ce2-9798-0aa295dedadb"/>
    <ds:schemaRef ds:uri="5668c8bc-6c30-45e9-80ca-5109d4270dfd"/>
  </ds:schemaRefs>
</ds:datastoreItem>
</file>

<file path=customXml/itemProps3.xml><?xml version="1.0" encoding="utf-8"?>
<ds:datastoreItem xmlns:ds="http://schemas.openxmlformats.org/officeDocument/2006/customXml" ds:itemID="{AB7FFB81-EFC6-45B5-BB60-26F926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807c8-684d-4ce2-9798-0aa295dedadb"/>
    <ds:schemaRef ds:uri="5668c8bc-6c30-45e9-80ca-5109d427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E9895-497E-4992-92ED-EC5EC9ED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03_NHSDigital_basic_template_Image_Pink_v1.dotx</Template>
  <TotalTime>46</TotalTime>
  <Pages>10</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Identity Agent Checklist</vt:lpstr>
    </vt:vector>
  </TitlesOfParts>
  <Company>Health &amp; Social Care Information Centre</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Agent Checklist</dc:title>
  <dc:creator>Sierra</dc:creator>
  <cp:lastModifiedBy>Devashish Nath</cp:lastModifiedBy>
  <cp:revision>17</cp:revision>
  <cp:lastPrinted>2016-07-14T17:27:00Z</cp:lastPrinted>
  <dcterms:created xsi:type="dcterms:W3CDTF">2020-07-03T07:10:00Z</dcterms:created>
  <dcterms:modified xsi:type="dcterms:W3CDTF">2021-09-14T13:14:00Z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0x010100F56AC1E539A90047BC30B3C9F7C85DBF009974B1B821AB36488BB2955A9F4B5285</vt:lpwstr>
  </property>
  <property fmtid="{D5CDD505-2E9C-101B-9397-08002B2CF9AE}" pid="3" name="hscicOrgProfessionalGroup">
    <vt:lpwstr/>
  </property>
  <property fmtid="{D5CDD505-2E9C-101B-9397-08002B2CF9AE}" pid="4" name="hscicOrgCorporateFunction">
    <vt:lpwstr/>
  </property>
  <property fmtid="{D5CDD505-2E9C-101B-9397-08002B2CF9AE}" pid="5" name="hscicOrgOfficeLocation">
    <vt:lpwstr/>
  </property>
  <property fmtid="{D5CDD505-2E9C-101B-9397-08002B2CF9AE}" pid="6" name="hscicOrgPortfolioDomain">
    <vt:lpwstr/>
  </property>
  <property fmtid="{D5CDD505-2E9C-101B-9397-08002B2CF9AE}" pid="7" name="hscicDocumentType">
    <vt:lpwstr>147;#Templates|aff1a68b-1933-4dcf-8d00-314af96fd52f</vt:lpwstr>
  </property>
</Properties>
</file>